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983" w:rsidRPr="003B6983" w:rsidRDefault="003B6983" w:rsidP="003B6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rPr>
          <w:b/>
          <w:noProof/>
          <w:sz w:val="36"/>
          <w:szCs w:val="36"/>
        </w:rPr>
      </w:pPr>
      <w:r w:rsidRPr="003B6983">
        <w:rPr>
          <w:b/>
          <w:noProof/>
          <w:sz w:val="36"/>
          <w:szCs w:val="36"/>
        </w:rPr>
        <w:t>Labelling</w:t>
      </w:r>
    </w:p>
    <w:p w:rsidR="003B6983" w:rsidRDefault="003B6983" w:rsidP="003B6983">
      <w:pPr>
        <w:rPr>
          <w:b/>
          <w:noProof/>
          <w:sz w:val="36"/>
          <w:szCs w:val="36"/>
        </w:rPr>
      </w:pPr>
    </w:p>
    <w:p w:rsidR="003B6983" w:rsidRDefault="003B6983" w:rsidP="003B6983">
      <w:pPr>
        <w:rPr>
          <w:b/>
          <w:noProof/>
          <w:sz w:val="36"/>
          <w:szCs w:val="36"/>
        </w:rPr>
      </w:pPr>
    </w:p>
    <w:p w:rsidR="003B6983" w:rsidRPr="003B6983" w:rsidRDefault="003B6983" w:rsidP="003B6983">
      <w:pPr>
        <w:rPr>
          <w:b/>
          <w:noProof/>
          <w:sz w:val="36"/>
          <w:szCs w:val="36"/>
        </w:rPr>
      </w:pPr>
      <w:bookmarkStart w:id="0" w:name="_GoBack"/>
      <w:bookmarkEnd w:id="0"/>
      <w:r w:rsidRPr="003B6983">
        <w:rPr>
          <w:b/>
          <w:noProof/>
          <w:sz w:val="36"/>
          <w:szCs w:val="36"/>
        </w:rPr>
        <w:t>Example from History: A Medieval Castle</w:t>
      </w:r>
    </w:p>
    <w:p w:rsidR="003B6983" w:rsidRDefault="003B6983" w:rsidP="003B6983">
      <w:pPr>
        <w:rPr>
          <w:noProof/>
        </w:rPr>
      </w:pPr>
      <w:r>
        <w:rPr>
          <w:noProof/>
        </w:rPr>
        <w:drawing>
          <wp:inline distT="0" distB="0" distL="0" distR="0" wp14:anchorId="5D3F39C6" wp14:editId="5D985A63">
            <wp:extent cx="228600" cy="228600"/>
            <wp:effectExtent l="0" t="0" r="0" b="0"/>
            <wp:docPr id="2" name="Grafik 2" descr="St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ncil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>(   ) moat</w:t>
      </w:r>
    </w:p>
    <w:p w:rsidR="003B6983" w:rsidRDefault="003B6983" w:rsidP="003B6983">
      <w:pPr>
        <w:rPr>
          <w:noProof/>
        </w:rPr>
      </w:pPr>
      <w:r>
        <w:rPr>
          <w:noProof/>
        </w:rPr>
        <w:t xml:space="preserve">       (   ) belfry</w:t>
      </w:r>
    </w:p>
    <w:p w:rsidR="003B6983" w:rsidRDefault="003B6983" w:rsidP="003B6983">
      <w:pPr>
        <w:rPr>
          <w:noProof/>
        </w:rPr>
      </w:pPr>
      <w:r>
        <w:rPr>
          <w:noProof/>
        </w:rPr>
        <w:t xml:space="preserve">       (   ) battlements</w:t>
      </w:r>
    </w:p>
    <w:p w:rsidR="003B6983" w:rsidRDefault="003B6983" w:rsidP="003B6983">
      <w:pPr>
        <w:rPr>
          <w:noProof/>
        </w:rPr>
      </w:pPr>
      <w:r>
        <w:rPr>
          <w:noProof/>
        </w:rPr>
        <w:t xml:space="preserve">       (   ) drawbridge</w:t>
      </w:r>
    </w:p>
    <w:p w:rsidR="003B6983" w:rsidRDefault="003B6983" w:rsidP="003B6983">
      <w:pPr>
        <w:rPr>
          <w:noProof/>
        </w:rPr>
      </w:pPr>
      <w:r>
        <w:rPr>
          <w:noProof/>
        </w:rPr>
        <w:t xml:space="preserve">       (   ) arrow loops</w:t>
      </w:r>
    </w:p>
    <w:p w:rsidR="003B6983" w:rsidRDefault="003B6983" w:rsidP="003B6983">
      <w:pPr>
        <w:rPr>
          <w:noProof/>
        </w:rPr>
      </w:pPr>
      <w:r>
        <w:rPr>
          <w:noProof/>
        </w:rPr>
        <w:t xml:space="preserve">       (   ) courtyard</w:t>
      </w:r>
    </w:p>
    <w:p w:rsidR="003B6983" w:rsidRDefault="003B6983" w:rsidP="003B6983">
      <w:pPr>
        <w:rPr>
          <w:noProof/>
        </w:rPr>
      </w:pPr>
      <w:r w:rsidRPr="00F176EA">
        <w:rPr>
          <w:noProof/>
        </w:rPr>
        <w:drawing>
          <wp:inline distT="0" distB="0" distL="0" distR="0" wp14:anchorId="38D072AA" wp14:editId="2FCBB069">
            <wp:extent cx="3350409" cy="3513203"/>
            <wp:effectExtent l="0" t="0" r="2540" b="0"/>
            <wp:docPr id="7" name="Grafik 7" descr="\\prov.bz\Dfs\Priv\Desktops\co227\AG CLIL Activities\Labelling_Medieval cas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rov.bz\Dfs\Priv\Desktops\co227\AG CLIL Activities\Labelling_Medieval cast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44" cy="354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983" w:rsidRDefault="003B6983" w:rsidP="003B6983"/>
    <w:p w:rsidR="003B6983" w:rsidRDefault="003B6983" w:rsidP="003B6983">
      <w:pPr>
        <w:rPr>
          <w:sz w:val="16"/>
          <w:szCs w:val="16"/>
        </w:rPr>
      </w:pPr>
      <w:r w:rsidRPr="00B84164">
        <w:rPr>
          <w:sz w:val="16"/>
          <w:szCs w:val="16"/>
        </w:rPr>
        <w:t xml:space="preserve">Source: </w:t>
      </w:r>
      <w:hyperlink r:id="rId7" w:history="1">
        <w:r w:rsidRPr="00686BA3">
          <w:rPr>
            <w:rStyle w:val="Hyperlink"/>
            <w:sz w:val="16"/>
            <w:szCs w:val="16"/>
          </w:rPr>
          <w:t>https://www.bing.com/images/</w:t>
        </w:r>
      </w:hyperlink>
    </w:p>
    <w:p w:rsidR="004256C2" w:rsidRDefault="004256C2"/>
    <w:sectPr w:rsidR="004256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83"/>
    <w:rsid w:val="003B6983"/>
    <w:rsid w:val="0042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B53E7"/>
  <w15:chartTrackingRefBased/>
  <w15:docId w15:val="{2A61AF11-BA3B-40D8-AD68-6A150D75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B6983"/>
    <w:pPr>
      <w:spacing w:after="160" w:line="259" w:lineRule="auto"/>
    </w:pPr>
    <w:rPr>
      <w:rFonts w:asciiTheme="minorHAnsi"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3B69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ing.com/imag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82DE0600</Template>
  <TotalTime>0</TotalTime>
  <Pages>1</Pages>
  <Words>28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Morandell, Dagmar</dc:creator>
  <cp:keywords/>
  <dc:description/>
  <cp:lastModifiedBy>Morandell, Dagmar</cp:lastModifiedBy>
  <cp:revision>1</cp:revision>
  <dcterms:created xsi:type="dcterms:W3CDTF">2019-02-14T12:47:00Z</dcterms:created>
  <dcterms:modified xsi:type="dcterms:W3CDTF">2019-02-14T12:48:00Z</dcterms:modified>
</cp:coreProperties>
</file>