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BD6CD" w14:textId="77777777" w:rsidR="004803B6" w:rsidRDefault="004803B6" w:rsidP="00237A9F">
      <w:pPr>
        <w:pStyle w:val="StandardWeb"/>
        <w:spacing w:before="0" w:beforeAutospacing="0" w:after="0" w:afterAutospacing="0"/>
        <w:contextualSpacing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Mathematik- Modellierungstage</w:t>
      </w:r>
    </w:p>
    <w:p w14:paraId="00303804" w14:textId="77777777" w:rsidR="004803B6" w:rsidRDefault="004803B6" w:rsidP="00237A9F">
      <w:pPr>
        <w:pStyle w:val="StandardWeb"/>
        <w:spacing w:before="0" w:beforeAutospacing="0" w:after="0" w:afterAutospacing="0"/>
        <w:contextualSpacing/>
        <w:jc w:val="center"/>
        <w:rPr>
          <w:rFonts w:ascii="Calibri" w:hAnsi="Calibri"/>
          <w:b/>
          <w:sz w:val="36"/>
          <w:szCs w:val="36"/>
        </w:rPr>
      </w:pPr>
    </w:p>
    <w:p w14:paraId="769E2C6C" w14:textId="77777777" w:rsidR="005D0CA5" w:rsidRDefault="004803B6" w:rsidP="00237A9F">
      <w:pPr>
        <w:pStyle w:val="StandardWeb"/>
        <w:spacing w:before="0" w:beforeAutospacing="0" w:after="0" w:afterAutospacing="0"/>
        <w:contextualSpacing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Problemstellung:</w:t>
      </w:r>
      <w:r w:rsidR="00AC7F7D">
        <w:rPr>
          <w:rFonts w:ascii="Calibri" w:hAnsi="Calibri"/>
          <w:b/>
          <w:sz w:val="36"/>
          <w:szCs w:val="36"/>
        </w:rPr>
        <w:t xml:space="preserve"> </w:t>
      </w:r>
    </w:p>
    <w:p w14:paraId="086C28BF" w14:textId="042A17D6" w:rsidR="00FF09D3" w:rsidRPr="00401142" w:rsidRDefault="001D0C16" w:rsidP="00237A9F">
      <w:pPr>
        <w:pStyle w:val="StandardWeb"/>
        <w:spacing w:before="0" w:beforeAutospacing="0" w:after="0" w:afterAutospacing="0"/>
        <w:contextualSpacing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Das Bild</w:t>
      </w:r>
    </w:p>
    <w:p w14:paraId="50CEEFAF" w14:textId="77777777" w:rsidR="004803B6" w:rsidRDefault="004803B6" w:rsidP="00237A9F">
      <w:pPr>
        <w:pStyle w:val="StandardWeb"/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</w:p>
    <w:p w14:paraId="26E5BF87" w14:textId="69E61BED" w:rsidR="00131BEF" w:rsidRDefault="00131BEF" w:rsidP="00237A9F">
      <w:pPr>
        <w:pStyle w:val="StandardWeb"/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Ziel der Problemstellung</w:t>
      </w:r>
      <w:r w:rsidR="000F75D6">
        <w:rPr>
          <w:rFonts w:ascii="Calibri" w:hAnsi="Calibri"/>
          <w:sz w:val="22"/>
          <w:szCs w:val="22"/>
        </w:rPr>
        <w:t xml:space="preserve"> ist es, Das Bild „Der Schrei“ von Edvard Munch so genau wie möglich nachzustellen, wobei ausschließlich mathematische Funktione</w:t>
      </w:r>
      <w:r w:rsidR="007B725E">
        <w:rPr>
          <w:rFonts w:ascii="Calibri" w:hAnsi="Calibri"/>
          <w:sz w:val="22"/>
          <w:szCs w:val="22"/>
        </w:rPr>
        <w:t xml:space="preserve">n </w:t>
      </w:r>
      <w:r w:rsidR="000F75D6">
        <w:rPr>
          <w:rFonts w:ascii="Calibri" w:hAnsi="Calibri"/>
          <w:sz w:val="22"/>
          <w:szCs w:val="22"/>
        </w:rPr>
        <w:t>verwendet werden dürfen</w:t>
      </w:r>
      <w:r w:rsidR="004803B6">
        <w:rPr>
          <w:rFonts w:ascii="Calibri" w:hAnsi="Calibri"/>
          <w:sz w:val="22"/>
          <w:szCs w:val="22"/>
        </w:rPr>
        <w:t>.</w:t>
      </w:r>
    </w:p>
    <w:p w14:paraId="771DACDD" w14:textId="56F16C0B" w:rsidR="00707FBF" w:rsidRDefault="004803B6" w:rsidP="00237A9F">
      <w:pPr>
        <w:pStyle w:val="StandardWeb"/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14:paraId="0383DC86" w14:textId="73FB0E16" w:rsidR="00707FBF" w:rsidRDefault="00707FBF" w:rsidP="00237A9F">
      <w:pPr>
        <w:pStyle w:val="StandardWeb"/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Hierbei müssen alle Erkenntnisse und Ergebnisse jeweils dokumentiert werden, anhand Diagrammen, Screenshots („</w:t>
      </w:r>
      <w:proofErr w:type="spellStart"/>
      <w:r>
        <w:rPr>
          <w:rFonts w:ascii="Calibri" w:hAnsi="Calibri"/>
          <w:sz w:val="22"/>
          <w:szCs w:val="22"/>
        </w:rPr>
        <w:t>snipping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tool</w:t>
      </w:r>
      <w:proofErr w:type="spellEnd"/>
      <w:r>
        <w:rPr>
          <w:rFonts w:ascii="Calibri" w:hAnsi="Calibri"/>
          <w:sz w:val="22"/>
          <w:szCs w:val="22"/>
        </w:rPr>
        <w:t xml:space="preserve">“) und/oder einem begleitenden Text, sodass am Ende </w:t>
      </w:r>
      <w:r w:rsidR="000F75D6">
        <w:rPr>
          <w:rFonts w:ascii="Calibri" w:hAnsi="Calibri"/>
          <w:sz w:val="22"/>
          <w:szCs w:val="22"/>
        </w:rPr>
        <w:t xml:space="preserve">im besten Fall </w:t>
      </w:r>
      <w:r>
        <w:rPr>
          <w:rFonts w:ascii="Calibri" w:hAnsi="Calibri"/>
          <w:sz w:val="22"/>
          <w:szCs w:val="22"/>
        </w:rPr>
        <w:t>eine schriftliche Ausarbeitung der Lösung des Problems vorliegt. Ebenso mus</w:t>
      </w:r>
      <w:r w:rsidR="002609EE">
        <w:rPr>
          <w:rFonts w:ascii="Calibri" w:hAnsi="Calibri"/>
          <w:sz w:val="22"/>
          <w:szCs w:val="22"/>
        </w:rPr>
        <w:t xml:space="preserve">s </w:t>
      </w:r>
      <w:r w:rsidR="000F75D6">
        <w:rPr>
          <w:rFonts w:ascii="Calibri" w:hAnsi="Calibri"/>
          <w:sz w:val="22"/>
          <w:szCs w:val="22"/>
        </w:rPr>
        <w:t xml:space="preserve">auf jeden Fall </w:t>
      </w:r>
      <w:r w:rsidR="002609EE">
        <w:rPr>
          <w:rFonts w:ascii="Calibri" w:hAnsi="Calibri"/>
          <w:sz w:val="22"/>
          <w:szCs w:val="22"/>
        </w:rPr>
        <w:t>eine kurze Präsentation (maximal 10</w:t>
      </w:r>
      <w:r>
        <w:rPr>
          <w:rFonts w:ascii="Calibri" w:hAnsi="Calibri"/>
          <w:sz w:val="22"/>
          <w:szCs w:val="22"/>
        </w:rPr>
        <w:t xml:space="preserve"> Minuten) erstellt werden, welche am Ende den übrigen Gruppen und anderen Interessierten präsentiert wird.</w:t>
      </w:r>
    </w:p>
    <w:p w14:paraId="147C8A3F" w14:textId="77777777" w:rsidR="00707FBF" w:rsidRDefault="00707FBF" w:rsidP="00237A9F">
      <w:pPr>
        <w:pStyle w:val="StandardWeb"/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</w:p>
    <w:p w14:paraId="1A3ADA2B" w14:textId="7CC141FB" w:rsidR="004803B6" w:rsidRDefault="00914D10" w:rsidP="00237A9F">
      <w:pPr>
        <w:pStyle w:val="StandardWeb"/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Geht</w:t>
      </w:r>
      <w:r w:rsidR="00AB00D0">
        <w:rPr>
          <w:rFonts w:ascii="Calibri" w:hAnsi="Calibri"/>
          <w:sz w:val="22"/>
          <w:szCs w:val="22"/>
        </w:rPr>
        <w:t xml:space="preserve"> folgendermaßen </w:t>
      </w:r>
      <w:r w:rsidR="004803B6">
        <w:rPr>
          <w:rFonts w:ascii="Calibri" w:hAnsi="Calibri"/>
          <w:sz w:val="22"/>
          <w:szCs w:val="22"/>
        </w:rPr>
        <w:t>vor</w:t>
      </w:r>
      <w:r w:rsidR="00AB00D0">
        <w:rPr>
          <w:rFonts w:ascii="Calibri" w:hAnsi="Calibri"/>
          <w:sz w:val="22"/>
          <w:szCs w:val="22"/>
        </w:rPr>
        <w:t xml:space="preserve">, um </w:t>
      </w:r>
      <w:r>
        <w:rPr>
          <w:rFonts w:ascii="Calibri" w:hAnsi="Calibri"/>
          <w:sz w:val="22"/>
          <w:szCs w:val="22"/>
        </w:rPr>
        <w:t>euch</w:t>
      </w:r>
      <w:r w:rsidR="00AB00D0">
        <w:rPr>
          <w:rFonts w:ascii="Calibri" w:hAnsi="Calibri"/>
          <w:sz w:val="22"/>
          <w:szCs w:val="22"/>
        </w:rPr>
        <w:t xml:space="preserve"> auf die Problemstellung vorzubereiten</w:t>
      </w:r>
      <w:r w:rsidR="004803B6">
        <w:rPr>
          <w:rFonts w:ascii="Calibri" w:hAnsi="Calibri"/>
          <w:sz w:val="22"/>
          <w:szCs w:val="22"/>
        </w:rPr>
        <w:t>:</w:t>
      </w:r>
    </w:p>
    <w:p w14:paraId="25CFB009" w14:textId="7B2EE51E" w:rsidR="00AB00D0" w:rsidRDefault="00AB00D0" w:rsidP="00237A9F">
      <w:pPr>
        <w:pStyle w:val="StandardWeb"/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</w:p>
    <w:p w14:paraId="0FDC081E" w14:textId="585CC98F" w:rsidR="00AB00D0" w:rsidRDefault="00914D10" w:rsidP="00237A9F">
      <w:pPr>
        <w:pStyle w:val="StandardWeb"/>
        <w:numPr>
          <w:ilvl w:val="0"/>
          <w:numId w:val="7"/>
        </w:numPr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Speichert</w:t>
      </w:r>
      <w:r w:rsidR="00AB00D0">
        <w:rPr>
          <w:rFonts w:ascii="Calibri" w:hAnsi="Calibri"/>
          <w:sz w:val="22"/>
          <w:szCs w:val="22"/>
        </w:rPr>
        <w:t xml:space="preserve"> den Ordner mit eurer Problemstellung in euren Dateien oder auf einem Stick ab.</w:t>
      </w:r>
    </w:p>
    <w:p w14:paraId="19127402" w14:textId="77777777" w:rsidR="00AB07AF" w:rsidRPr="00237A9F" w:rsidRDefault="00AB07AF" w:rsidP="00AB07AF">
      <w:pPr>
        <w:pStyle w:val="StandardWeb"/>
        <w:spacing w:before="0" w:beforeAutospacing="0" w:after="0" w:afterAutospacing="0"/>
        <w:ind w:left="720"/>
        <w:contextualSpacing/>
        <w:rPr>
          <w:rFonts w:ascii="Calibri" w:hAnsi="Calibri"/>
          <w:sz w:val="22"/>
          <w:szCs w:val="22"/>
        </w:rPr>
      </w:pPr>
    </w:p>
    <w:p w14:paraId="75FF8BE7" w14:textId="50EF6D66" w:rsidR="00E801AC" w:rsidRPr="006C5064" w:rsidRDefault="00AB5897" w:rsidP="00237A9F">
      <w:pPr>
        <w:pStyle w:val="StandardWeb"/>
        <w:numPr>
          <w:ilvl w:val="0"/>
          <w:numId w:val="7"/>
        </w:numPr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Öffne</w:t>
      </w:r>
      <w:r w:rsidR="00914D10">
        <w:rPr>
          <w:rFonts w:ascii="Calibri" w:hAnsi="Calibri"/>
          <w:sz w:val="22"/>
          <w:szCs w:val="22"/>
        </w:rPr>
        <w:t>t GeoGebra.</w:t>
      </w:r>
    </w:p>
    <w:p w14:paraId="67A71494" w14:textId="731EBBF4" w:rsidR="00E801AC" w:rsidRDefault="00914D10" w:rsidP="00237A9F">
      <w:pPr>
        <w:pStyle w:val="StandardWeb"/>
        <w:numPr>
          <w:ilvl w:val="0"/>
          <w:numId w:val="7"/>
        </w:numPr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Wählt</w:t>
      </w:r>
      <w:r w:rsidR="00AB00D0">
        <w:rPr>
          <w:rFonts w:ascii="Calibri" w:hAnsi="Calibri"/>
          <w:sz w:val="22"/>
          <w:szCs w:val="22"/>
        </w:rPr>
        <w:t xml:space="preserve"> unter dem Menüpunkt  </w:t>
      </w:r>
      <w:r w:rsidR="00AB00D0">
        <w:rPr>
          <w:noProof/>
        </w:rPr>
        <w:drawing>
          <wp:inline distT="0" distB="0" distL="0" distR="0" wp14:anchorId="0D54B366" wp14:editId="59ECCCD0">
            <wp:extent cx="248687" cy="248687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5920" cy="27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2"/>
          <w:szCs w:val="22"/>
        </w:rPr>
        <w:t xml:space="preserve"> den Befehl „Bild“ aus.</w:t>
      </w:r>
    </w:p>
    <w:p w14:paraId="38700ABE" w14:textId="77777777" w:rsidR="00AB07AF" w:rsidRPr="00237A9F" w:rsidRDefault="00AB07AF" w:rsidP="00AB07AF">
      <w:pPr>
        <w:pStyle w:val="StandardWeb"/>
        <w:spacing w:before="0" w:beforeAutospacing="0" w:after="0" w:afterAutospacing="0"/>
        <w:ind w:left="720"/>
        <w:contextualSpacing/>
        <w:rPr>
          <w:rFonts w:ascii="Calibri" w:hAnsi="Calibri"/>
          <w:sz w:val="22"/>
          <w:szCs w:val="22"/>
        </w:rPr>
      </w:pPr>
    </w:p>
    <w:p w14:paraId="45D73667" w14:textId="414DA0B4" w:rsidR="006C5064" w:rsidRDefault="0076155A" w:rsidP="00237A9F">
      <w:pPr>
        <w:pStyle w:val="StandardWeb"/>
        <w:numPr>
          <w:ilvl w:val="0"/>
          <w:numId w:val="7"/>
        </w:numPr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Öffne</w:t>
      </w:r>
      <w:r w:rsidR="00914D10">
        <w:rPr>
          <w:rFonts w:ascii="Calibri" w:hAnsi="Calibri"/>
          <w:sz w:val="22"/>
          <w:szCs w:val="22"/>
        </w:rPr>
        <w:t>t</w:t>
      </w:r>
      <w:r w:rsidR="006C5064">
        <w:rPr>
          <w:rFonts w:ascii="Calibri" w:hAnsi="Calibri"/>
          <w:sz w:val="22"/>
          <w:szCs w:val="22"/>
        </w:rPr>
        <w:t xml:space="preserve"> die</w:t>
      </w:r>
      <w:r w:rsidR="00914D10">
        <w:rPr>
          <w:rFonts w:ascii="Calibri" w:hAnsi="Calibri"/>
          <w:sz w:val="22"/>
          <w:szCs w:val="22"/>
        </w:rPr>
        <w:t xml:space="preserve"> Bild-Datei „IOD-Bild-Auto-rot“.</w:t>
      </w:r>
    </w:p>
    <w:p w14:paraId="199C899D" w14:textId="3E36BC23" w:rsidR="00AB07AF" w:rsidRPr="00237A9F" w:rsidRDefault="00AB07AF" w:rsidP="00AB07AF">
      <w:pPr>
        <w:pStyle w:val="StandardWeb"/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</w:p>
    <w:p w14:paraId="2DCF61D1" w14:textId="0DD93CE0" w:rsidR="006C5064" w:rsidRDefault="006C5064" w:rsidP="00237A9F">
      <w:pPr>
        <w:pStyle w:val="StandardWeb"/>
        <w:numPr>
          <w:ilvl w:val="0"/>
          <w:numId w:val="7"/>
        </w:numPr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Klickt auf die rechte Maustaste, sodass ihr den Menüpunkt „Einstellungen“ wählen könnt. Hier kann die Position des Bildes im Koordinatensystem festgelegt und fixiert werden, ebenso kann die Deckkraft festgelegt werden. </w:t>
      </w:r>
      <w:r w:rsidR="00914D10">
        <w:rPr>
          <w:rFonts w:ascii="Calibri" w:hAnsi="Calibri"/>
          <w:sz w:val="22"/>
          <w:szCs w:val="22"/>
        </w:rPr>
        <w:t>Sorgt</w:t>
      </w:r>
      <w:r w:rsidR="0076155A">
        <w:rPr>
          <w:rFonts w:ascii="Calibri" w:hAnsi="Calibri"/>
          <w:sz w:val="22"/>
          <w:szCs w:val="22"/>
        </w:rPr>
        <w:t xml:space="preserve"> dafür, dass der linke untere Eckpunkt des Bildes </w:t>
      </w:r>
      <w:r w:rsidR="00914D10">
        <w:rPr>
          <w:rFonts w:ascii="Calibri" w:hAnsi="Calibri"/>
          <w:sz w:val="22"/>
          <w:szCs w:val="22"/>
        </w:rPr>
        <w:t>im Ursprung (0/0) liegt, fixiert</w:t>
      </w:r>
      <w:r w:rsidR="0076155A">
        <w:rPr>
          <w:rFonts w:ascii="Calibri" w:hAnsi="Calibri"/>
          <w:sz w:val="22"/>
          <w:szCs w:val="22"/>
        </w:rPr>
        <w:t xml:space="preserve"> das Objekt </w:t>
      </w:r>
      <w:r>
        <w:rPr>
          <w:rFonts w:ascii="Calibri" w:hAnsi="Calibri"/>
          <w:sz w:val="22"/>
          <w:szCs w:val="22"/>
        </w:rPr>
        <w:t>und</w:t>
      </w:r>
      <w:r w:rsidR="00914D10">
        <w:rPr>
          <w:rFonts w:ascii="Calibri" w:hAnsi="Calibri"/>
          <w:sz w:val="22"/>
          <w:szCs w:val="22"/>
        </w:rPr>
        <w:t xml:space="preserve"> wählt</w:t>
      </w:r>
      <w:r w:rsidR="0076155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die Deckkraft 30!</w:t>
      </w:r>
    </w:p>
    <w:p w14:paraId="1E328063" w14:textId="08E0029F" w:rsidR="00AB07AF" w:rsidRDefault="00AB07AF" w:rsidP="00AB07AF">
      <w:pPr>
        <w:pStyle w:val="StandardWeb"/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</w:p>
    <w:p w14:paraId="219F43F2" w14:textId="198067E8" w:rsidR="00E259A8" w:rsidRDefault="00914D10" w:rsidP="004B0741">
      <w:pPr>
        <w:pStyle w:val="StandardWeb"/>
        <w:numPr>
          <w:ilvl w:val="0"/>
          <w:numId w:val="7"/>
        </w:numPr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Probiert</w:t>
      </w:r>
      <w:r w:rsidR="00E259A8">
        <w:rPr>
          <w:rFonts w:ascii="Calibri" w:hAnsi="Calibri"/>
          <w:sz w:val="22"/>
          <w:szCs w:val="22"/>
        </w:rPr>
        <w:t xml:space="preserve"> nun, einzelne Punkte durch eine</w:t>
      </w:r>
      <w:r w:rsidR="00AB07AF">
        <w:rPr>
          <w:rFonts w:ascii="Calibri" w:hAnsi="Calibri"/>
          <w:sz w:val="22"/>
          <w:szCs w:val="22"/>
        </w:rPr>
        <w:t xml:space="preserve"> Funktion </w:t>
      </w:r>
      <w:r w:rsidR="00E259A8">
        <w:rPr>
          <w:rFonts w:ascii="Calibri" w:hAnsi="Calibri"/>
          <w:sz w:val="22"/>
          <w:szCs w:val="22"/>
        </w:rPr>
        <w:t>zu verbinden, und zwar so, dass die Funktion oder Relation so gut wie möglich der Linie im Original entspricht. Hierfü</w:t>
      </w:r>
      <w:r w:rsidR="00D34389">
        <w:rPr>
          <w:rFonts w:ascii="Calibri" w:hAnsi="Calibri"/>
          <w:sz w:val="22"/>
          <w:szCs w:val="22"/>
        </w:rPr>
        <w:t>r gibt es mehrere Möglichkeiten. Betrachte</w:t>
      </w:r>
      <w:r>
        <w:rPr>
          <w:rFonts w:ascii="Calibri" w:hAnsi="Calibri"/>
          <w:sz w:val="22"/>
          <w:szCs w:val="22"/>
        </w:rPr>
        <w:t>t</w:t>
      </w:r>
      <w:r w:rsidR="00D34389">
        <w:rPr>
          <w:rFonts w:ascii="Calibri" w:hAnsi="Calibri"/>
          <w:sz w:val="22"/>
          <w:szCs w:val="22"/>
        </w:rPr>
        <w:t xml:space="preserve"> dazu </w:t>
      </w:r>
      <w:r w:rsidR="004B0741">
        <w:rPr>
          <w:rFonts w:ascii="Calibri" w:hAnsi="Calibri"/>
          <w:sz w:val="22"/>
          <w:szCs w:val="22"/>
        </w:rPr>
        <w:t xml:space="preserve">die zwei </w:t>
      </w:r>
      <w:r w:rsidR="00D34389">
        <w:rPr>
          <w:rFonts w:ascii="Calibri" w:hAnsi="Calibri"/>
          <w:sz w:val="22"/>
          <w:szCs w:val="22"/>
        </w:rPr>
        <w:t>Video</w:t>
      </w:r>
      <w:r w:rsidR="004B0741">
        <w:rPr>
          <w:rFonts w:ascii="Calibri" w:hAnsi="Calibri"/>
          <w:sz w:val="22"/>
          <w:szCs w:val="22"/>
        </w:rPr>
        <w:t>s</w:t>
      </w:r>
      <w:r w:rsidR="00D34389">
        <w:rPr>
          <w:rFonts w:ascii="Calibri" w:hAnsi="Calibri"/>
          <w:sz w:val="22"/>
          <w:szCs w:val="22"/>
        </w:rPr>
        <w:t xml:space="preserve"> </w:t>
      </w:r>
      <w:hyperlink r:id="rId6" w:history="1">
        <w:r w:rsidR="00D34389" w:rsidRPr="00766998">
          <w:rPr>
            <w:rStyle w:val="Hyperlink"/>
            <w:rFonts w:ascii="Calibri" w:hAnsi="Calibri"/>
            <w:sz w:val="22"/>
            <w:szCs w:val="22"/>
          </w:rPr>
          <w:t>https://www.youtube.com/watch?v=700RHYkXwgM</w:t>
        </w:r>
      </w:hyperlink>
      <w:r w:rsidR="004B0741">
        <w:rPr>
          <w:rFonts w:ascii="Calibri" w:hAnsi="Calibri"/>
          <w:sz w:val="22"/>
          <w:szCs w:val="22"/>
        </w:rPr>
        <w:t xml:space="preserve"> und </w:t>
      </w:r>
      <w:hyperlink r:id="rId7" w:history="1">
        <w:r w:rsidR="004B0741" w:rsidRPr="00766998">
          <w:rPr>
            <w:rStyle w:val="Hyperlink"/>
            <w:rFonts w:ascii="Calibri" w:hAnsi="Calibri"/>
            <w:sz w:val="22"/>
            <w:szCs w:val="22"/>
          </w:rPr>
          <w:t>https://www.youtube.com/watch?v=qQmgUcMQJxg</w:t>
        </w:r>
      </w:hyperlink>
      <w:r w:rsidR="004B0741">
        <w:rPr>
          <w:rFonts w:ascii="Calibri" w:hAnsi="Calibri"/>
          <w:sz w:val="22"/>
          <w:szCs w:val="22"/>
        </w:rPr>
        <w:t>.</w:t>
      </w:r>
    </w:p>
    <w:p w14:paraId="0F1BF460" w14:textId="075CC893" w:rsidR="00AB07AF" w:rsidRDefault="00AB07AF" w:rsidP="00AB07AF">
      <w:pPr>
        <w:pStyle w:val="StandardWeb"/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</w:p>
    <w:p w14:paraId="5C20F2BB" w14:textId="61743646" w:rsidR="00AB07AF" w:rsidRPr="00AB07AF" w:rsidRDefault="00914D10" w:rsidP="00AB07AF">
      <w:pPr>
        <w:pStyle w:val="StandardWeb"/>
        <w:numPr>
          <w:ilvl w:val="0"/>
          <w:numId w:val="7"/>
        </w:numPr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Probiert ein wenig am</w:t>
      </w:r>
      <w:r w:rsidR="004B0741">
        <w:rPr>
          <w:rFonts w:ascii="Calibri" w:hAnsi="Calibri"/>
          <w:sz w:val="22"/>
          <w:szCs w:val="22"/>
        </w:rPr>
        <w:t xml:space="preserve"> Auto herum, um die Umrisse </w:t>
      </w:r>
      <w:r>
        <w:rPr>
          <w:rFonts w:ascii="Calibri" w:hAnsi="Calibri"/>
          <w:sz w:val="22"/>
          <w:szCs w:val="22"/>
        </w:rPr>
        <w:t>durch Funktionen</w:t>
      </w:r>
      <w:r w:rsidR="004B0741">
        <w:rPr>
          <w:rFonts w:ascii="Calibri" w:hAnsi="Calibri"/>
          <w:sz w:val="22"/>
          <w:szCs w:val="22"/>
        </w:rPr>
        <w:t xml:space="preserve"> darzustellen. Hierbei ist empfehlenswert, immer nur wenige Punkte zu nehmen und mehrere Varianten zu testen. </w:t>
      </w:r>
      <w:r>
        <w:rPr>
          <w:rFonts w:ascii="Calibri" w:hAnsi="Calibri"/>
          <w:sz w:val="22"/>
          <w:szCs w:val="22"/>
        </w:rPr>
        <w:t>Versucht</w:t>
      </w:r>
      <w:r w:rsidR="00AB07AF">
        <w:rPr>
          <w:rFonts w:ascii="Calibri" w:hAnsi="Calibri"/>
          <w:sz w:val="22"/>
          <w:szCs w:val="22"/>
        </w:rPr>
        <w:t xml:space="preserve"> ein Gefühl dafür zu gewinnen, für welche Art von Linienform die jewei</w:t>
      </w:r>
      <w:r>
        <w:rPr>
          <w:rFonts w:ascii="Calibri" w:hAnsi="Calibri"/>
          <w:sz w:val="22"/>
          <w:szCs w:val="22"/>
        </w:rPr>
        <w:t>ligen Trendlinien geeignet sind.</w:t>
      </w:r>
      <w:r w:rsidR="00A01721">
        <w:rPr>
          <w:rFonts w:ascii="Calibri" w:hAnsi="Calibri"/>
          <w:sz w:val="22"/>
          <w:szCs w:val="22"/>
        </w:rPr>
        <w:t xml:space="preserve"> Betrachte dazu </w:t>
      </w:r>
      <w:r>
        <w:rPr>
          <w:rFonts w:ascii="Calibri" w:hAnsi="Calibri"/>
          <w:sz w:val="22"/>
          <w:szCs w:val="22"/>
        </w:rPr>
        <w:t xml:space="preserve">auch </w:t>
      </w:r>
      <w:r w:rsidR="00A01721">
        <w:rPr>
          <w:rFonts w:ascii="Calibri" w:hAnsi="Calibri"/>
          <w:sz w:val="22"/>
          <w:szCs w:val="22"/>
        </w:rPr>
        <w:t xml:space="preserve">das </w:t>
      </w:r>
      <w:r>
        <w:rPr>
          <w:rFonts w:ascii="Calibri" w:hAnsi="Calibri"/>
          <w:sz w:val="22"/>
          <w:szCs w:val="22"/>
        </w:rPr>
        <w:t>Dokument „Arten von Funktionen“.</w:t>
      </w:r>
    </w:p>
    <w:p w14:paraId="2E4A6ECF" w14:textId="56270733" w:rsidR="00AB07AF" w:rsidRDefault="00AB07AF" w:rsidP="00AB07AF">
      <w:pPr>
        <w:pStyle w:val="StandardWeb"/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</w:p>
    <w:p w14:paraId="49A3D142" w14:textId="42530CF2" w:rsidR="004B0741" w:rsidRDefault="004B0741" w:rsidP="0081111C">
      <w:pPr>
        <w:pStyle w:val="StandardWeb"/>
        <w:numPr>
          <w:ilvl w:val="0"/>
          <w:numId w:val="7"/>
        </w:numPr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Wenn nur ein Teil einer Funktion </w:t>
      </w:r>
      <w:r w:rsidR="00FD1D3B">
        <w:rPr>
          <w:rFonts w:ascii="Calibri" w:hAnsi="Calibri"/>
          <w:sz w:val="22"/>
          <w:szCs w:val="22"/>
        </w:rPr>
        <w:t>oder Rela</w:t>
      </w:r>
      <w:r>
        <w:rPr>
          <w:rFonts w:ascii="Calibri" w:hAnsi="Calibri"/>
          <w:sz w:val="22"/>
          <w:szCs w:val="22"/>
        </w:rPr>
        <w:t>tion gut passt, so ist es sinnvoll, den unpassenden Rest links ode</w:t>
      </w:r>
      <w:r w:rsidR="0081111C">
        <w:rPr>
          <w:rFonts w:ascii="Calibri" w:hAnsi="Calibri"/>
          <w:sz w:val="22"/>
          <w:szCs w:val="22"/>
        </w:rPr>
        <w:t xml:space="preserve">r rechts </w:t>
      </w:r>
      <w:r>
        <w:rPr>
          <w:rFonts w:ascii="Calibri" w:hAnsi="Calibri"/>
          <w:sz w:val="22"/>
          <w:szCs w:val="22"/>
        </w:rPr>
        <w:t>zu entfernen. Dies ist möglich, indem der De</w:t>
      </w:r>
      <w:r w:rsidR="0081111C">
        <w:rPr>
          <w:rFonts w:ascii="Calibri" w:hAnsi="Calibri"/>
          <w:sz w:val="22"/>
          <w:szCs w:val="22"/>
        </w:rPr>
        <w:t>finitionsbereich angepasst wird. Betrachte</w:t>
      </w:r>
      <w:r w:rsidR="00914D10">
        <w:rPr>
          <w:rFonts w:ascii="Calibri" w:hAnsi="Calibri"/>
          <w:sz w:val="22"/>
          <w:szCs w:val="22"/>
        </w:rPr>
        <w:t>t</w:t>
      </w:r>
      <w:r w:rsidR="0081111C">
        <w:rPr>
          <w:rFonts w:ascii="Calibri" w:hAnsi="Calibri"/>
          <w:sz w:val="22"/>
          <w:szCs w:val="22"/>
        </w:rPr>
        <w:t xml:space="preserve"> dazu: </w:t>
      </w:r>
      <w:hyperlink r:id="rId8" w:history="1">
        <w:r w:rsidR="0081111C" w:rsidRPr="00766998">
          <w:rPr>
            <w:rStyle w:val="Hyperlink"/>
            <w:rFonts w:ascii="Calibri" w:hAnsi="Calibri"/>
            <w:sz w:val="22"/>
            <w:szCs w:val="22"/>
          </w:rPr>
          <w:t>https://www.youtube.com/watch?v=eEPHzf657pk</w:t>
        </w:r>
      </w:hyperlink>
    </w:p>
    <w:p w14:paraId="349BB78A" w14:textId="39ABCB76" w:rsidR="00B948AD" w:rsidRDefault="00B948AD" w:rsidP="00B948AD">
      <w:pPr>
        <w:pStyle w:val="StandardWeb"/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</w:p>
    <w:p w14:paraId="53C20A3F" w14:textId="525AFD5E" w:rsidR="0081111C" w:rsidRDefault="0081111C" w:rsidP="0081111C">
      <w:pPr>
        <w:pStyle w:val="StandardWeb"/>
        <w:numPr>
          <w:ilvl w:val="0"/>
          <w:numId w:val="7"/>
        </w:numPr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Um die vorherigen beiden Schritte zu kombinieren ist es sinnvoll, zuerst Schritt 7 durchzuführen, die Funktionsgleichung zu notieren und die Trendlinie wieder zu löschen. Anschließend wird diese Funktion durch Schritt 8 gezeichnet, wobei zusätzlich der Definitionsbereich eingeschränkt wird.</w:t>
      </w:r>
    </w:p>
    <w:p w14:paraId="729A69FA" w14:textId="419C4CB0" w:rsidR="00D34389" w:rsidRPr="00B948AD" w:rsidRDefault="00D34389" w:rsidP="00B948AD">
      <w:pPr>
        <w:pStyle w:val="StandardWeb"/>
        <w:spacing w:before="0" w:beforeAutospacing="0" w:after="0" w:afterAutospacing="0"/>
        <w:ind w:left="720"/>
        <w:contextualSpacing/>
        <w:rPr>
          <w:rFonts w:ascii="Calibri" w:hAnsi="Calibri"/>
          <w:sz w:val="22"/>
          <w:szCs w:val="22"/>
        </w:rPr>
      </w:pPr>
    </w:p>
    <w:p w14:paraId="61B3392A" w14:textId="0A65AB85" w:rsidR="00E259A8" w:rsidRPr="00B948AD" w:rsidRDefault="00E259A8" w:rsidP="00B948AD">
      <w:pPr>
        <w:pStyle w:val="StandardWeb"/>
        <w:spacing w:before="0" w:beforeAutospacing="0" w:after="0" w:afterAutospacing="0"/>
        <w:ind w:left="720"/>
        <w:contextualSpacing/>
        <w:rPr>
          <w:rFonts w:ascii="Calibri" w:hAnsi="Calibri"/>
          <w:sz w:val="22"/>
          <w:szCs w:val="22"/>
        </w:rPr>
      </w:pPr>
    </w:p>
    <w:p w14:paraId="757ED98B" w14:textId="0B239F87" w:rsidR="00237A9F" w:rsidRPr="00237A9F" w:rsidRDefault="006C5064" w:rsidP="00237A9F">
      <w:pPr>
        <w:pStyle w:val="StandardWeb"/>
        <w:numPr>
          <w:ilvl w:val="0"/>
          <w:numId w:val="7"/>
        </w:numPr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Um eine Datei zu speichern</w:t>
      </w:r>
      <w:r w:rsidR="00237A9F">
        <w:rPr>
          <w:rFonts w:ascii="Calibri" w:hAnsi="Calibri"/>
          <w:sz w:val="22"/>
          <w:szCs w:val="22"/>
        </w:rPr>
        <w:t>, wird das Symbol rechts oben verwendet:</w:t>
      </w:r>
    </w:p>
    <w:p w14:paraId="7AFDCBC2" w14:textId="0D78C73C" w:rsidR="00237A9F" w:rsidRDefault="00237A9F" w:rsidP="00237A9F">
      <w:pPr>
        <w:pStyle w:val="StandardWeb"/>
        <w:spacing w:before="0" w:beforeAutospacing="0" w:after="0" w:afterAutospacing="0"/>
        <w:ind w:left="720"/>
        <w:contextualSpacing/>
        <w:rPr>
          <w:rFonts w:ascii="Calibri" w:hAnsi="Calibri"/>
          <w:sz w:val="22"/>
          <w:szCs w:val="22"/>
        </w:rPr>
      </w:pPr>
      <w:r>
        <w:rPr>
          <w:noProof/>
        </w:rPr>
        <w:drawing>
          <wp:inline distT="0" distB="0" distL="0" distR="0" wp14:anchorId="446473C8" wp14:editId="4C340525">
            <wp:extent cx="1186004" cy="80796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7841" cy="822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2"/>
          <w:szCs w:val="22"/>
        </w:rPr>
        <w:t xml:space="preserve">    </w:t>
      </w:r>
      <w:r>
        <w:rPr>
          <w:noProof/>
        </w:rPr>
        <w:drawing>
          <wp:inline distT="0" distB="0" distL="0" distR="0" wp14:anchorId="6C0AB9D1" wp14:editId="2005E55D">
            <wp:extent cx="2133571" cy="610062"/>
            <wp:effectExtent l="0" t="0" r="63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74070" cy="678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800257" w14:textId="70487598" w:rsidR="00237A9F" w:rsidRDefault="00B948AD" w:rsidP="00237A9F">
      <w:pPr>
        <w:pStyle w:val="StandardWeb"/>
        <w:spacing w:before="0" w:beforeAutospacing="0" w:after="0" w:afterAutospacing="0"/>
        <w:ind w:left="720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Achte</w:t>
      </w:r>
      <w:r w:rsidR="00914D10">
        <w:rPr>
          <w:rFonts w:ascii="Calibri" w:hAnsi="Calibri"/>
          <w:sz w:val="22"/>
          <w:szCs w:val="22"/>
        </w:rPr>
        <w:t>t</w:t>
      </w:r>
      <w:r w:rsidR="00237A9F">
        <w:rPr>
          <w:rFonts w:ascii="Calibri" w:hAnsi="Calibri"/>
          <w:sz w:val="22"/>
          <w:szCs w:val="22"/>
        </w:rPr>
        <w:t xml:space="preserve"> darauf, dass die Datei unter euren </w:t>
      </w:r>
      <w:r w:rsidR="00914D10">
        <w:rPr>
          <w:rFonts w:ascii="Calibri" w:hAnsi="Calibri"/>
          <w:sz w:val="22"/>
          <w:szCs w:val="22"/>
        </w:rPr>
        <w:t xml:space="preserve">eigenen </w:t>
      </w:r>
      <w:r w:rsidR="00237A9F">
        <w:rPr>
          <w:rFonts w:ascii="Calibri" w:hAnsi="Calibri"/>
          <w:sz w:val="22"/>
          <w:szCs w:val="22"/>
        </w:rPr>
        <w:t>Ordnern abgespeichert wird!</w:t>
      </w:r>
    </w:p>
    <w:p w14:paraId="01391F2A" w14:textId="77777777" w:rsidR="00B948AD" w:rsidRDefault="00B948AD" w:rsidP="00237A9F">
      <w:pPr>
        <w:pStyle w:val="StandardWeb"/>
        <w:spacing w:before="0" w:beforeAutospacing="0" w:after="0" w:afterAutospacing="0"/>
        <w:ind w:left="720"/>
        <w:contextualSpacing/>
        <w:rPr>
          <w:rFonts w:ascii="Calibri" w:hAnsi="Calibri"/>
          <w:sz w:val="22"/>
          <w:szCs w:val="22"/>
        </w:rPr>
      </w:pPr>
    </w:p>
    <w:p w14:paraId="6DE612EA" w14:textId="77777777" w:rsidR="00914D10" w:rsidRDefault="00914D10" w:rsidP="00237A9F">
      <w:pPr>
        <w:pStyle w:val="StandardWeb"/>
        <w:numPr>
          <w:ilvl w:val="0"/>
          <w:numId w:val="7"/>
        </w:numPr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Sobald ihr die Umrisse erzeugt habt</w:t>
      </w:r>
      <w:r w:rsidR="00B948AD">
        <w:rPr>
          <w:rFonts w:ascii="Calibri" w:hAnsi="Calibri"/>
          <w:sz w:val="22"/>
          <w:szCs w:val="22"/>
        </w:rPr>
        <w:t xml:space="preserve">: </w:t>
      </w:r>
    </w:p>
    <w:p w14:paraId="12B1CD4B" w14:textId="7DBE6027" w:rsidR="00843B5B" w:rsidRDefault="00B948AD" w:rsidP="00914D10">
      <w:pPr>
        <w:pStyle w:val="StandardWeb"/>
        <w:spacing w:before="0" w:beforeAutospacing="0" w:after="0" w:afterAutospacing="0"/>
        <w:ind w:left="720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blende</w:t>
      </w:r>
      <w:r w:rsidR="00914D10">
        <w:rPr>
          <w:rFonts w:ascii="Calibri" w:hAnsi="Calibri"/>
          <w:sz w:val="22"/>
          <w:szCs w:val="22"/>
        </w:rPr>
        <w:t>t alle Punkte aus und setzt</w:t>
      </w:r>
      <w:r w:rsidR="00843B5B">
        <w:rPr>
          <w:rFonts w:ascii="Calibri" w:hAnsi="Calibri"/>
          <w:sz w:val="22"/>
          <w:szCs w:val="22"/>
        </w:rPr>
        <w:t xml:space="preserve"> die Deckkraft des Originalbildes auf 0, sodass nur noch die verwendeten Funktionen und R</w:t>
      </w:r>
      <w:r>
        <w:rPr>
          <w:rFonts w:ascii="Calibri" w:hAnsi="Calibri"/>
          <w:sz w:val="22"/>
          <w:szCs w:val="22"/>
        </w:rPr>
        <w:t>elationen sichtbar sind. Blende</w:t>
      </w:r>
      <w:r w:rsidR="00914D10">
        <w:rPr>
          <w:rFonts w:ascii="Calibri" w:hAnsi="Calibri"/>
          <w:sz w:val="22"/>
          <w:szCs w:val="22"/>
        </w:rPr>
        <w:t>t ebenso das Koordinatensystem</w:t>
      </w:r>
      <w:r w:rsidR="00843B5B">
        <w:rPr>
          <w:rFonts w:ascii="Calibri" w:hAnsi="Calibri"/>
          <w:sz w:val="22"/>
          <w:szCs w:val="22"/>
        </w:rPr>
        <w:t xml:space="preserve"> aus.</w:t>
      </w:r>
    </w:p>
    <w:p w14:paraId="3D074862" w14:textId="77777777" w:rsidR="00B948AD" w:rsidRDefault="00B948AD" w:rsidP="00B948AD">
      <w:pPr>
        <w:pStyle w:val="StandardWeb"/>
        <w:spacing w:before="0" w:beforeAutospacing="0" w:after="0" w:afterAutospacing="0"/>
        <w:ind w:left="720"/>
        <w:contextualSpacing/>
        <w:rPr>
          <w:rFonts w:ascii="Calibri" w:hAnsi="Calibri"/>
          <w:sz w:val="22"/>
          <w:szCs w:val="22"/>
        </w:rPr>
      </w:pPr>
    </w:p>
    <w:p w14:paraId="14D1125E" w14:textId="2875ECBD" w:rsidR="00843B5B" w:rsidRDefault="00843B5B" w:rsidP="00237A9F">
      <w:pPr>
        <w:pStyle w:val="StandardWeb"/>
        <w:numPr>
          <w:ilvl w:val="0"/>
          <w:numId w:val="7"/>
        </w:numPr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Erstel</w:t>
      </w:r>
      <w:r w:rsidR="00914D10">
        <w:rPr>
          <w:rFonts w:ascii="Calibri" w:hAnsi="Calibri"/>
          <w:sz w:val="22"/>
          <w:szCs w:val="22"/>
        </w:rPr>
        <w:t>lt</w:t>
      </w:r>
      <w:r>
        <w:rPr>
          <w:rFonts w:ascii="Calibri" w:hAnsi="Calibri"/>
          <w:sz w:val="22"/>
          <w:szCs w:val="22"/>
        </w:rPr>
        <w:t xml:space="preserve"> einen Sc</w:t>
      </w:r>
      <w:r w:rsidR="00914D10">
        <w:rPr>
          <w:rFonts w:ascii="Calibri" w:hAnsi="Calibri"/>
          <w:sz w:val="22"/>
          <w:szCs w:val="22"/>
        </w:rPr>
        <w:t>reenshot und speichert</w:t>
      </w:r>
      <w:r>
        <w:rPr>
          <w:rFonts w:ascii="Calibri" w:hAnsi="Calibri"/>
          <w:sz w:val="22"/>
          <w:szCs w:val="22"/>
        </w:rPr>
        <w:t xml:space="preserve"> diesen als Bild ab.</w:t>
      </w:r>
    </w:p>
    <w:p w14:paraId="6228B701" w14:textId="6B15F28C" w:rsidR="00B948AD" w:rsidRDefault="00B948AD" w:rsidP="00B948AD">
      <w:pPr>
        <w:pStyle w:val="StandardWeb"/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</w:p>
    <w:p w14:paraId="07C71634" w14:textId="454D87FA" w:rsidR="00B1180F" w:rsidRDefault="00914D10" w:rsidP="00B1180F">
      <w:pPr>
        <w:pStyle w:val="StandardWeb"/>
        <w:numPr>
          <w:ilvl w:val="0"/>
          <w:numId w:val="7"/>
        </w:numPr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Stellt</w:t>
      </w:r>
      <w:r w:rsidR="00237A9F">
        <w:rPr>
          <w:rFonts w:ascii="Calibri" w:hAnsi="Calibri"/>
          <w:sz w:val="22"/>
          <w:szCs w:val="22"/>
        </w:rPr>
        <w:t xml:space="preserve"> nun das Werk „Der Schrei“ nach. </w:t>
      </w:r>
    </w:p>
    <w:p w14:paraId="02EBE08D" w14:textId="0D487403" w:rsidR="00B1180F" w:rsidRDefault="00B1180F" w:rsidP="00B1180F">
      <w:pPr>
        <w:pStyle w:val="StandardWeb"/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</w:p>
    <w:p w14:paraId="0C5EB2A9" w14:textId="4C9FDA4E" w:rsidR="00237A9F" w:rsidRDefault="00B1180F" w:rsidP="00B1180F">
      <w:pPr>
        <w:pStyle w:val="StandardWeb"/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  <w:r w:rsidRPr="00B1180F">
        <w:rPr>
          <w:rFonts w:ascii="Calibri" w:hAnsi="Calibri"/>
          <w:b/>
          <w:sz w:val="22"/>
          <w:szCs w:val="22"/>
        </w:rPr>
        <w:t xml:space="preserve">              </w:t>
      </w:r>
      <w:r w:rsidR="00B948AD" w:rsidRPr="00B1180F">
        <w:rPr>
          <w:rFonts w:ascii="Calibri" w:hAnsi="Calibri"/>
          <w:b/>
          <w:sz w:val="22"/>
          <w:szCs w:val="22"/>
        </w:rPr>
        <w:t>Einschränkung:</w:t>
      </w:r>
      <w:r w:rsidR="00B948AD" w:rsidRPr="00B1180F">
        <w:rPr>
          <w:rFonts w:ascii="Calibri" w:hAnsi="Calibri"/>
          <w:sz w:val="22"/>
          <w:szCs w:val="22"/>
        </w:rPr>
        <w:t xml:space="preserve"> Es dürfen </w:t>
      </w:r>
      <w:r w:rsidR="00CC34EB" w:rsidRPr="00B1180F">
        <w:rPr>
          <w:rFonts w:ascii="Calibri" w:hAnsi="Calibri"/>
          <w:sz w:val="22"/>
          <w:szCs w:val="22"/>
        </w:rPr>
        <w:t>maximal 50 P</w:t>
      </w:r>
      <w:r>
        <w:rPr>
          <w:rFonts w:ascii="Calibri" w:hAnsi="Calibri"/>
          <w:sz w:val="22"/>
          <w:szCs w:val="22"/>
        </w:rPr>
        <w:t xml:space="preserve">unkte gesetzt werden. </w:t>
      </w:r>
    </w:p>
    <w:p w14:paraId="2B86B1B0" w14:textId="313BFD55" w:rsidR="00B1180F" w:rsidRDefault="00914D10" w:rsidP="00B1180F">
      <w:pPr>
        <w:pStyle w:val="StandardWeb"/>
        <w:spacing w:before="0" w:beforeAutospacing="0" w:after="0" w:afterAutospacing="0"/>
        <w:ind w:left="708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Erinnert euch daran, eure</w:t>
      </w:r>
      <w:r w:rsidR="00B1180F">
        <w:rPr>
          <w:rFonts w:ascii="Calibri" w:hAnsi="Calibri"/>
          <w:sz w:val="22"/>
          <w:szCs w:val="22"/>
        </w:rPr>
        <w:t xml:space="preserve"> Arbeit ständig durch Screenshots zu dokumentieren. Halte</w:t>
      </w:r>
      <w:r>
        <w:rPr>
          <w:rFonts w:ascii="Calibri" w:hAnsi="Calibri"/>
          <w:sz w:val="22"/>
          <w:szCs w:val="22"/>
        </w:rPr>
        <w:t>t</w:t>
      </w:r>
      <w:r w:rsidR="00B1180F">
        <w:rPr>
          <w:rFonts w:ascii="Calibri" w:hAnsi="Calibri"/>
          <w:sz w:val="22"/>
          <w:szCs w:val="22"/>
        </w:rPr>
        <w:t xml:space="preserve"> auch die 50 Pun</w:t>
      </w:r>
      <w:r>
        <w:rPr>
          <w:rFonts w:ascii="Calibri" w:hAnsi="Calibri"/>
          <w:sz w:val="22"/>
          <w:szCs w:val="22"/>
        </w:rPr>
        <w:t>kte mit ausgeblendetem Bild zu B</w:t>
      </w:r>
      <w:r w:rsidR="00B1180F">
        <w:rPr>
          <w:rFonts w:ascii="Calibri" w:hAnsi="Calibri"/>
          <w:sz w:val="22"/>
          <w:szCs w:val="22"/>
        </w:rPr>
        <w:t>eginn fest, sodass ein Vergleich zwische</w:t>
      </w:r>
      <w:r>
        <w:rPr>
          <w:rFonts w:ascii="Calibri" w:hAnsi="Calibri"/>
          <w:sz w:val="22"/>
          <w:szCs w:val="22"/>
        </w:rPr>
        <w:t>n dem Anfang und dem Ende eurer</w:t>
      </w:r>
      <w:r w:rsidR="00B1180F">
        <w:rPr>
          <w:rFonts w:ascii="Calibri" w:hAnsi="Calibri"/>
          <w:sz w:val="22"/>
          <w:szCs w:val="22"/>
        </w:rPr>
        <w:t xml:space="preserve"> Arbeit sichtbar wird!</w:t>
      </w:r>
    </w:p>
    <w:p w14:paraId="2DDCBF05" w14:textId="77777777" w:rsidR="00E12632" w:rsidRDefault="00E12632" w:rsidP="00B1180F">
      <w:pPr>
        <w:pStyle w:val="StandardWeb"/>
        <w:spacing w:before="0" w:beforeAutospacing="0" w:after="0" w:afterAutospacing="0"/>
        <w:ind w:left="708"/>
        <w:contextualSpacing/>
        <w:rPr>
          <w:rFonts w:ascii="Calibri" w:hAnsi="Calibri"/>
          <w:sz w:val="22"/>
          <w:szCs w:val="22"/>
        </w:rPr>
      </w:pPr>
    </w:p>
    <w:p w14:paraId="171FB7EE" w14:textId="7950F674" w:rsidR="00E12632" w:rsidRDefault="00E12632" w:rsidP="00E12632">
      <w:pPr>
        <w:pStyle w:val="StandardWeb"/>
        <w:numPr>
          <w:ilvl w:val="0"/>
          <w:numId w:val="7"/>
        </w:numPr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Nur sofern Zeit bleibt:</w:t>
      </w:r>
    </w:p>
    <w:p w14:paraId="320BB674" w14:textId="0B9BD731" w:rsidR="00E12632" w:rsidRPr="00B1180F" w:rsidRDefault="00914D10" w:rsidP="00E12632">
      <w:pPr>
        <w:pStyle w:val="StandardWeb"/>
        <w:spacing w:before="0" w:beforeAutospacing="0" w:after="0" w:afterAutospacing="0"/>
        <w:ind w:left="720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Fügt</w:t>
      </w:r>
      <w:r w:rsidR="00955F25">
        <w:rPr>
          <w:rFonts w:ascii="Calibri" w:hAnsi="Calibri"/>
          <w:sz w:val="22"/>
          <w:szCs w:val="22"/>
        </w:rPr>
        <w:t xml:space="preserve"> das Schwarz-Weiß-Bild in Excel als Hintergrund ein (Seite</w:t>
      </w:r>
      <w:r>
        <w:rPr>
          <w:rFonts w:ascii="Calibri" w:hAnsi="Calibri"/>
          <w:sz w:val="22"/>
          <w:szCs w:val="22"/>
        </w:rPr>
        <w:t>nlayout - Hintergrund) und färbt die Zellen so ein, dass das Excel-Tabellenblatt</w:t>
      </w:r>
      <w:bookmarkStart w:id="0" w:name="_GoBack"/>
      <w:bookmarkEnd w:id="0"/>
      <w:r w:rsidR="00955F25">
        <w:rPr>
          <w:rFonts w:ascii="Calibri" w:hAnsi="Calibri"/>
          <w:sz w:val="22"/>
          <w:szCs w:val="22"/>
        </w:rPr>
        <w:t xml:space="preserve"> dem Original so nahe wie möglich kommt.</w:t>
      </w:r>
    </w:p>
    <w:p w14:paraId="2DE244BB" w14:textId="77777777" w:rsidR="00B948AD" w:rsidRDefault="00B948AD" w:rsidP="00B948AD">
      <w:pPr>
        <w:pStyle w:val="Listenabsatz"/>
        <w:rPr>
          <w:rFonts w:ascii="Calibri" w:hAnsi="Calibri"/>
          <w:sz w:val="22"/>
          <w:szCs w:val="22"/>
        </w:rPr>
      </w:pPr>
    </w:p>
    <w:p w14:paraId="4ED71F8D" w14:textId="77777777" w:rsidR="00B948AD" w:rsidRDefault="00B948AD" w:rsidP="00B948AD">
      <w:pPr>
        <w:pStyle w:val="StandardWeb"/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</w:p>
    <w:p w14:paraId="014A9395" w14:textId="2B3CF14F" w:rsidR="00237A9F" w:rsidRPr="00E801AC" w:rsidRDefault="00237A9F" w:rsidP="00B948AD">
      <w:pPr>
        <w:pStyle w:val="StandardWeb"/>
        <w:spacing w:before="0" w:beforeAutospacing="0" w:after="0" w:afterAutospacing="0"/>
        <w:contextualSpacing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Gute</w:t>
      </w:r>
      <w:r w:rsidR="00B1180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Arbeit!</w:t>
      </w:r>
    </w:p>
    <w:sectPr w:rsidR="00237A9F" w:rsidRPr="00E801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D05EC"/>
    <w:multiLevelType w:val="hybridMultilevel"/>
    <w:tmpl w:val="973A31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560CC"/>
    <w:multiLevelType w:val="hybridMultilevel"/>
    <w:tmpl w:val="76923BF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71D8D"/>
    <w:multiLevelType w:val="hybridMultilevel"/>
    <w:tmpl w:val="B98A8A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87FE7"/>
    <w:multiLevelType w:val="multilevel"/>
    <w:tmpl w:val="2A205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16C020F"/>
    <w:multiLevelType w:val="hybridMultilevel"/>
    <w:tmpl w:val="6424408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A008D9"/>
    <w:multiLevelType w:val="multilevel"/>
    <w:tmpl w:val="3E664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45E51BE"/>
    <w:multiLevelType w:val="hybridMultilevel"/>
    <w:tmpl w:val="5832EBE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F7316"/>
    <w:multiLevelType w:val="multilevel"/>
    <w:tmpl w:val="E4509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6B50188"/>
    <w:multiLevelType w:val="multilevel"/>
    <w:tmpl w:val="DE70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0374336"/>
    <w:multiLevelType w:val="multilevel"/>
    <w:tmpl w:val="7C74D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3C116F5"/>
    <w:multiLevelType w:val="hybridMultilevel"/>
    <w:tmpl w:val="C3BEF0A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F831530"/>
    <w:multiLevelType w:val="multilevel"/>
    <w:tmpl w:val="FBCC8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9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 w:numId="9">
    <w:abstractNumId w:val="4"/>
  </w:num>
  <w:num w:numId="10">
    <w:abstractNumId w:val="0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9D3"/>
    <w:rsid w:val="0001599D"/>
    <w:rsid w:val="000F2338"/>
    <w:rsid w:val="000F75D6"/>
    <w:rsid w:val="00131BEF"/>
    <w:rsid w:val="001D0C16"/>
    <w:rsid w:val="00237A9F"/>
    <w:rsid w:val="002609EE"/>
    <w:rsid w:val="00271A44"/>
    <w:rsid w:val="00294C28"/>
    <w:rsid w:val="002A2D36"/>
    <w:rsid w:val="00376A6E"/>
    <w:rsid w:val="003E5131"/>
    <w:rsid w:val="003F206D"/>
    <w:rsid w:val="00401142"/>
    <w:rsid w:val="00412657"/>
    <w:rsid w:val="00424E17"/>
    <w:rsid w:val="004803B6"/>
    <w:rsid w:val="004B0741"/>
    <w:rsid w:val="005D0CA5"/>
    <w:rsid w:val="00637EBA"/>
    <w:rsid w:val="0068078D"/>
    <w:rsid w:val="00690478"/>
    <w:rsid w:val="006C5064"/>
    <w:rsid w:val="00707FBF"/>
    <w:rsid w:val="00713D0C"/>
    <w:rsid w:val="0076155A"/>
    <w:rsid w:val="007B725E"/>
    <w:rsid w:val="007D1BAF"/>
    <w:rsid w:val="0081111C"/>
    <w:rsid w:val="0082247E"/>
    <w:rsid w:val="00824423"/>
    <w:rsid w:val="00826F7D"/>
    <w:rsid w:val="00843B5B"/>
    <w:rsid w:val="00881BC1"/>
    <w:rsid w:val="008D6BDB"/>
    <w:rsid w:val="00914D10"/>
    <w:rsid w:val="00955F25"/>
    <w:rsid w:val="00A01721"/>
    <w:rsid w:val="00A02DEC"/>
    <w:rsid w:val="00AB00D0"/>
    <w:rsid w:val="00AB07AF"/>
    <w:rsid w:val="00AB5897"/>
    <w:rsid w:val="00AC4A89"/>
    <w:rsid w:val="00AC7F7D"/>
    <w:rsid w:val="00B1180F"/>
    <w:rsid w:val="00B23995"/>
    <w:rsid w:val="00B948AD"/>
    <w:rsid w:val="00C00C24"/>
    <w:rsid w:val="00C07DD1"/>
    <w:rsid w:val="00CC34EB"/>
    <w:rsid w:val="00CF0C4B"/>
    <w:rsid w:val="00D34389"/>
    <w:rsid w:val="00D62AFA"/>
    <w:rsid w:val="00E12632"/>
    <w:rsid w:val="00E259A8"/>
    <w:rsid w:val="00E801AC"/>
    <w:rsid w:val="00FD1D3B"/>
    <w:rsid w:val="00FF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E55344"/>
  <w15:docId w15:val="{78F9DA8B-9C2A-4625-A4D1-803184C5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FF09D3"/>
    <w:pPr>
      <w:spacing w:before="100" w:beforeAutospacing="1" w:after="100" w:afterAutospacing="1"/>
    </w:pPr>
  </w:style>
  <w:style w:type="paragraph" w:styleId="Sprechblasentext">
    <w:name w:val="Balloon Text"/>
    <w:basedOn w:val="Standard"/>
    <w:link w:val="SprechblasentextZchn"/>
    <w:rsid w:val="00376A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76A6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881BC1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801A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D3438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8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EPHzf657p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qQmgUcMQJx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700RHYkXwg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Ratering, Matthias</dc:creator>
  <cp:lastModifiedBy>Martin Greiter</cp:lastModifiedBy>
  <cp:revision>16</cp:revision>
  <dcterms:created xsi:type="dcterms:W3CDTF">2019-01-13T15:29:00Z</dcterms:created>
  <dcterms:modified xsi:type="dcterms:W3CDTF">2019-01-13T18:38:00Z</dcterms:modified>
</cp:coreProperties>
</file>