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BFC86B" w14:textId="450D7268" w:rsidR="00354A4D" w:rsidRPr="00F26EF0" w:rsidRDefault="00F26EF0" w:rsidP="009434F1">
      <w:pPr>
        <w:spacing w:line="276" w:lineRule="auto"/>
        <w:jc w:val="center"/>
        <w:rPr>
          <w:rFonts w:asciiTheme="majorHAnsi" w:hAnsiTheme="majorHAnsi" w:cstheme="majorHAnsi"/>
          <w:sz w:val="44"/>
          <w:szCs w:val="44"/>
        </w:rPr>
      </w:pPr>
      <w:r>
        <w:rPr>
          <w:noProof/>
        </w:rPr>
        <w:drawing>
          <wp:anchor distT="0" distB="0" distL="114300" distR="114300" simplePos="0" relativeHeight="251661312" behindDoc="0" locked="0" layoutInCell="1" allowOverlap="1" wp14:anchorId="2F0A0B48" wp14:editId="5D2A7746">
            <wp:simplePos x="0" y="0"/>
            <wp:positionH relativeFrom="margin">
              <wp:posOffset>4718685</wp:posOffset>
            </wp:positionH>
            <wp:positionV relativeFrom="paragraph">
              <wp:posOffset>6985</wp:posOffset>
            </wp:positionV>
            <wp:extent cx="1404000" cy="936000"/>
            <wp:effectExtent l="0" t="0" r="5715" b="0"/>
            <wp:wrapNone/>
            <wp:docPr id="6" name="Grafik 6" descr="Bitcoin Litecoin Kryptowährung - Kostenloses Foto auf Pixab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itcoin Litecoin Kryptowährung - Kostenloses Foto auf Pixaba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4000" cy="9360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01041500" wp14:editId="2FEAC8EA">
            <wp:simplePos x="0" y="0"/>
            <wp:positionH relativeFrom="margin">
              <wp:align>left</wp:align>
            </wp:positionH>
            <wp:positionV relativeFrom="paragraph">
              <wp:posOffset>6985</wp:posOffset>
            </wp:positionV>
            <wp:extent cx="1404000" cy="936000"/>
            <wp:effectExtent l="0" t="0" r="5715" b="0"/>
            <wp:wrapNone/>
            <wp:docPr id="7" name="Grafik 7" descr="Was sind Kryptowährungen? - Krypto News Aktuell Deuts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as sind Kryptowährungen? - Krypto News Aktuell Deutsch"/>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04000" cy="936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434F1" w:rsidRPr="00F26EF0">
        <w:rPr>
          <w:rFonts w:asciiTheme="majorHAnsi" w:hAnsiTheme="majorHAnsi" w:cstheme="majorHAnsi"/>
        </w:rPr>
        <w:t>Mathematik-Modellierungstag</w:t>
      </w:r>
      <w:r w:rsidR="009434F1" w:rsidRPr="00F26EF0">
        <w:rPr>
          <w:rFonts w:asciiTheme="majorHAnsi" w:hAnsiTheme="majorHAnsi" w:cstheme="majorHAnsi"/>
        </w:rPr>
        <w:br/>
      </w:r>
      <w:r w:rsidR="00EE2B09" w:rsidRPr="00F26EF0">
        <w:rPr>
          <w:rFonts w:asciiTheme="majorHAnsi" w:hAnsiTheme="majorHAnsi" w:cstheme="majorHAnsi"/>
        </w:rPr>
        <w:t>D</w:t>
      </w:r>
      <w:r w:rsidR="004104B0" w:rsidRPr="00F26EF0">
        <w:rPr>
          <w:rFonts w:asciiTheme="majorHAnsi" w:hAnsiTheme="majorHAnsi" w:cstheme="majorHAnsi"/>
        </w:rPr>
        <w:t xml:space="preserve">i. </w:t>
      </w:r>
      <w:r w:rsidR="00EE2B09" w:rsidRPr="00F26EF0">
        <w:rPr>
          <w:rFonts w:asciiTheme="majorHAnsi" w:hAnsiTheme="majorHAnsi" w:cstheme="majorHAnsi"/>
        </w:rPr>
        <w:t>22</w:t>
      </w:r>
      <w:r w:rsidR="004104B0" w:rsidRPr="00F26EF0">
        <w:rPr>
          <w:rFonts w:asciiTheme="majorHAnsi" w:hAnsiTheme="majorHAnsi" w:cstheme="majorHAnsi"/>
        </w:rPr>
        <w:t>.0</w:t>
      </w:r>
      <w:r w:rsidR="00EE2B09" w:rsidRPr="00F26EF0">
        <w:rPr>
          <w:rFonts w:asciiTheme="majorHAnsi" w:hAnsiTheme="majorHAnsi" w:cstheme="majorHAnsi"/>
        </w:rPr>
        <w:t>3.2022</w:t>
      </w:r>
      <w:r w:rsidRPr="00F26EF0">
        <w:t xml:space="preserve"> </w:t>
      </w:r>
      <w:r w:rsidR="009434F1" w:rsidRPr="00F26EF0">
        <w:rPr>
          <w:rFonts w:asciiTheme="majorHAnsi" w:hAnsiTheme="majorHAnsi" w:cstheme="majorHAnsi"/>
        </w:rPr>
        <w:br/>
      </w:r>
      <w:r w:rsidR="00FF589E" w:rsidRPr="00F26EF0">
        <w:rPr>
          <w:rFonts w:asciiTheme="majorHAnsi" w:hAnsiTheme="majorHAnsi" w:cstheme="majorHAnsi"/>
          <w:sz w:val="44"/>
          <w:szCs w:val="44"/>
        </w:rPr>
        <w:t>BITCOIN &amp; Co</w:t>
      </w:r>
      <w:r w:rsidRPr="00F26EF0">
        <w:rPr>
          <w:rFonts w:asciiTheme="majorHAnsi" w:hAnsiTheme="majorHAnsi" w:cstheme="majorHAnsi"/>
          <w:sz w:val="44"/>
          <w:szCs w:val="44"/>
        </w:rPr>
        <w:t xml:space="preserve"> </w:t>
      </w:r>
    </w:p>
    <w:p w14:paraId="4278A04A" w14:textId="65AB50BA" w:rsidR="004104B0" w:rsidRPr="00F26EF0" w:rsidRDefault="004104B0" w:rsidP="004104B0">
      <w:pPr>
        <w:spacing w:line="276" w:lineRule="auto"/>
        <w:rPr>
          <w:rFonts w:asciiTheme="majorHAnsi" w:hAnsiTheme="majorHAnsi" w:cstheme="majorHAnsi"/>
        </w:rPr>
      </w:pPr>
    </w:p>
    <w:p w14:paraId="3965A561" w14:textId="325AD67D" w:rsidR="00182D48" w:rsidRPr="00F26EF0" w:rsidRDefault="00182D48" w:rsidP="00720987">
      <w:pPr>
        <w:spacing w:line="276" w:lineRule="auto"/>
        <w:jc w:val="both"/>
        <w:rPr>
          <w:rFonts w:asciiTheme="majorHAnsi" w:hAnsiTheme="majorHAnsi" w:cstheme="majorHAnsi"/>
        </w:rPr>
      </w:pPr>
      <w:r w:rsidRPr="00F26EF0">
        <w:rPr>
          <w:rFonts w:asciiTheme="majorHAnsi" w:hAnsiTheme="majorHAnsi" w:cstheme="majorHAnsi"/>
        </w:rPr>
        <w:t xml:space="preserve">Im Jahr 2008 nahm die Idee einer digitalen Kryptowährung erstmals Fahrt auf. Unbekannte unter dem japanischen Namen „Satoshi Nakamoto“ veröffentlichten ein Weißbuch, welches die Idee einer dezentral verwalteten Währung, die nicht von Staaten oder Banken kontrolliert würde, beinhaltete. Anschließend stießen Programmierer auf diese Vision, die 2009 in Form der heute ältesten Kryptowährung, </w:t>
      </w:r>
      <w:proofErr w:type="gramStart"/>
      <w:r w:rsidRPr="00F26EF0">
        <w:rPr>
          <w:rFonts w:asciiTheme="majorHAnsi" w:hAnsiTheme="majorHAnsi" w:cstheme="majorHAnsi"/>
        </w:rPr>
        <w:t>des Bitcoin</w:t>
      </w:r>
      <w:proofErr w:type="gramEnd"/>
      <w:r w:rsidRPr="00F26EF0">
        <w:rPr>
          <w:rFonts w:asciiTheme="majorHAnsi" w:hAnsiTheme="majorHAnsi" w:cstheme="majorHAnsi"/>
        </w:rPr>
        <w:t>, realisiert wurde. Im Januar 2009 wurde dann der erste Bitcoin-Block erzeugt.</w:t>
      </w:r>
    </w:p>
    <w:p w14:paraId="77A8A49B" w14:textId="757BC717" w:rsidR="00182D48" w:rsidRPr="00F26EF0" w:rsidRDefault="00DF1DEC" w:rsidP="00720987">
      <w:pPr>
        <w:spacing w:line="276" w:lineRule="auto"/>
        <w:jc w:val="both"/>
        <w:rPr>
          <w:rFonts w:asciiTheme="majorHAnsi" w:hAnsiTheme="majorHAnsi" w:cstheme="majorHAnsi"/>
          <w:b/>
          <w:bCs/>
        </w:rPr>
      </w:pPr>
      <w:r>
        <w:rPr>
          <w:noProof/>
        </w:rPr>
        <mc:AlternateContent>
          <mc:Choice Requires="wps">
            <w:drawing>
              <wp:anchor distT="0" distB="0" distL="114300" distR="114300" simplePos="0" relativeHeight="251660288" behindDoc="0" locked="0" layoutInCell="1" allowOverlap="1" wp14:anchorId="226C7B5A" wp14:editId="62E1838E">
                <wp:simplePos x="0" y="0"/>
                <wp:positionH relativeFrom="margin">
                  <wp:align>center</wp:align>
                </wp:positionH>
                <wp:positionV relativeFrom="paragraph">
                  <wp:posOffset>3310255</wp:posOffset>
                </wp:positionV>
                <wp:extent cx="4791075" cy="635"/>
                <wp:effectExtent l="0" t="0" r="9525" b="5715"/>
                <wp:wrapTopAndBottom/>
                <wp:docPr id="4" name="Textfeld 4"/>
                <wp:cNvGraphicFramePr/>
                <a:graphic xmlns:a="http://schemas.openxmlformats.org/drawingml/2006/main">
                  <a:graphicData uri="http://schemas.microsoft.com/office/word/2010/wordprocessingShape">
                    <wps:wsp>
                      <wps:cNvSpPr txBox="1"/>
                      <wps:spPr>
                        <a:xfrm>
                          <a:off x="0" y="0"/>
                          <a:ext cx="4791075" cy="635"/>
                        </a:xfrm>
                        <a:prstGeom prst="rect">
                          <a:avLst/>
                        </a:prstGeom>
                        <a:solidFill>
                          <a:prstClr val="white"/>
                        </a:solidFill>
                        <a:ln>
                          <a:noFill/>
                        </a:ln>
                      </wps:spPr>
                      <wps:txbx>
                        <w:txbxContent>
                          <w:p w14:paraId="0261D3D2" w14:textId="74B61C64" w:rsidR="00F26EF0" w:rsidRPr="00056836" w:rsidRDefault="00F26EF0" w:rsidP="00F26EF0">
                            <w:pPr>
                              <w:pStyle w:val="Beschriftung"/>
                              <w:jc w:val="center"/>
                              <w:rPr>
                                <w:rFonts w:asciiTheme="majorHAnsi" w:hAnsiTheme="majorHAnsi" w:cstheme="majorHAnsi"/>
                                <w:noProof/>
                                <w:sz w:val="24"/>
                                <w:szCs w:val="24"/>
                              </w:rPr>
                            </w:pPr>
                            <w:r w:rsidRPr="00F022F1">
                              <w:t>https://commons.wikimedia.org/wiki/File:Bitcoin_price_and_volatility.svg</w:t>
                            </w:r>
                            <w:r>
                              <w:t xml:space="preserve"> am 4.3.2022</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226C7B5A" id="_x0000_t202" coordsize="21600,21600" o:spt="202" path="m,l,21600r21600,l21600,xe">
                <v:stroke joinstyle="miter"/>
                <v:path gradientshapeok="t" o:connecttype="rect"/>
              </v:shapetype>
              <v:shape id="Textfeld 4" o:spid="_x0000_s1026" type="#_x0000_t202" style="position:absolute;left:0;text-align:left;margin-left:0;margin-top:260.65pt;width:377.25pt;height:.05pt;z-index:25166028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" stroked="f">
                <v:textbox style="mso-fit-shape-to-text:t" inset="0,0,0,0">
                  <w:txbxContent>
                    <w:p w14:paraId="0261D3D2" w14:textId="74B61C64" w:rsidR="00F26EF0" w:rsidRPr="00056836" w:rsidRDefault="00F26EF0" w:rsidP="00F26EF0">
                      <w:pPr>
                        <w:pStyle w:val="Beschriftung"/>
                        <w:jc w:val="center"/>
                        <w:rPr>
                          <w:rFonts w:asciiTheme="majorHAnsi" w:hAnsiTheme="majorHAnsi" w:cstheme="majorHAnsi"/>
                          <w:noProof/>
                          <w:sz w:val="24"/>
                          <w:szCs w:val="24"/>
                        </w:rPr>
                      </w:pPr>
                      <w:r w:rsidRPr="00F022F1">
                        <w:t>https://commons.wikimedia.org/wiki/File:Bitcoin_price_and_volatility.svg</w:t>
                      </w:r>
                      <w:r>
                        <w:t xml:space="preserve"> am 4.3.2022</w:t>
                      </w:r>
                    </w:p>
                  </w:txbxContent>
                </v:textbox>
                <w10:wrap type="topAndBottom" anchorx="margin"/>
              </v:shape>
            </w:pict>
          </mc:Fallback>
        </mc:AlternateContent>
      </w:r>
      <w:r w:rsidR="00816F33" w:rsidRPr="00F26EF0">
        <w:rPr>
          <w:rFonts w:asciiTheme="majorHAnsi" w:hAnsiTheme="majorHAnsi" w:cstheme="majorHAnsi"/>
          <w:noProof/>
        </w:rPr>
        <w:drawing>
          <wp:anchor distT="0" distB="0" distL="114300" distR="114300" simplePos="0" relativeHeight="251658240" behindDoc="0" locked="0" layoutInCell="1" allowOverlap="1" wp14:anchorId="2553D536" wp14:editId="5134BE76">
            <wp:simplePos x="0" y="0"/>
            <wp:positionH relativeFrom="margin">
              <wp:posOffset>661035</wp:posOffset>
            </wp:positionH>
            <wp:positionV relativeFrom="paragraph">
              <wp:posOffset>832485</wp:posOffset>
            </wp:positionV>
            <wp:extent cx="4301490" cy="2438400"/>
            <wp:effectExtent l="0" t="0" r="3810" b="0"/>
            <wp:wrapTopAndBottom/>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301490" cy="2438400"/>
                    </a:xfrm>
                    <a:prstGeom prst="rect">
                      <a:avLst/>
                    </a:prstGeom>
                  </pic:spPr>
                </pic:pic>
              </a:graphicData>
            </a:graphic>
            <wp14:sizeRelH relativeFrom="margin">
              <wp14:pctWidth>0</wp14:pctWidth>
            </wp14:sizeRelH>
            <wp14:sizeRelV relativeFrom="margin">
              <wp14:pctHeight>0</wp14:pctHeight>
            </wp14:sizeRelV>
          </wp:anchor>
        </w:drawing>
      </w:r>
      <w:r w:rsidR="00182D48" w:rsidRPr="00F26EF0">
        <w:rPr>
          <w:rFonts w:asciiTheme="majorHAnsi" w:hAnsiTheme="majorHAnsi" w:cstheme="majorHAnsi"/>
        </w:rPr>
        <w:t>Im Februar 2011 fand der Bitcoin erstmals in den Medien Erwähnung. Der Kurs kletterte daraufhin auf einen US-Dollar. Seitdem sorgt der Bitcoin für Furore. Erst Am 9. November 2021 erreichte die älteste Kryptowährung ein neues Allzeithoch bevor der Kurs bis in den Februar 2022 dann wieder auf rund 32.500 Dollar sank. Das aktuelle Allzeithoch liegt bei </w:t>
      </w:r>
      <w:r w:rsidR="00182D48" w:rsidRPr="00F26EF0">
        <w:rPr>
          <w:rStyle w:val="Fett"/>
          <w:rFonts w:asciiTheme="majorHAnsi" w:hAnsiTheme="majorHAnsi" w:cstheme="majorHAnsi"/>
          <w:b w:val="0"/>
          <w:bCs w:val="0"/>
        </w:rPr>
        <w:t xml:space="preserve">68.744,03 Dollar pro </w:t>
      </w:r>
      <w:proofErr w:type="spellStart"/>
      <w:r w:rsidR="00182D48" w:rsidRPr="00F26EF0">
        <w:rPr>
          <w:rStyle w:val="Fett"/>
          <w:rFonts w:asciiTheme="majorHAnsi" w:hAnsiTheme="majorHAnsi" w:cstheme="majorHAnsi"/>
          <w:b w:val="0"/>
          <w:bCs w:val="0"/>
        </w:rPr>
        <w:t>Coin</w:t>
      </w:r>
      <w:proofErr w:type="spellEnd"/>
      <w:r w:rsidR="00182D48" w:rsidRPr="00F26EF0">
        <w:rPr>
          <w:rFonts w:asciiTheme="majorHAnsi" w:hAnsiTheme="majorHAnsi" w:cstheme="majorHAnsi"/>
          <w:b/>
          <w:bCs/>
        </w:rPr>
        <w:t>.</w:t>
      </w:r>
    </w:p>
    <w:p w14:paraId="30A708D6" w14:textId="22EFF0AC" w:rsidR="00182D48" w:rsidRPr="00F26EF0" w:rsidRDefault="00182D48" w:rsidP="00720987">
      <w:pPr>
        <w:spacing w:line="276" w:lineRule="auto"/>
        <w:jc w:val="both"/>
        <w:rPr>
          <w:rFonts w:asciiTheme="majorHAnsi" w:hAnsiTheme="majorHAnsi" w:cstheme="majorHAnsi"/>
        </w:rPr>
      </w:pPr>
      <w:r w:rsidRPr="00F26EF0">
        <w:rPr>
          <w:rFonts w:asciiTheme="majorHAnsi" w:hAnsiTheme="majorHAnsi" w:cstheme="majorHAnsi"/>
        </w:rPr>
        <w:t xml:space="preserve">Einige Personen konnten durch ein frühzeitiges Investment in Bitcoins oder anderer Kryptowährungen ihr Guthaben </w:t>
      </w:r>
      <w:proofErr w:type="spellStart"/>
      <w:r w:rsidRPr="00F26EF0">
        <w:rPr>
          <w:rFonts w:asciiTheme="majorHAnsi" w:hAnsiTheme="majorHAnsi" w:cstheme="majorHAnsi"/>
        </w:rPr>
        <w:t>verhundert</w:t>
      </w:r>
      <w:proofErr w:type="spellEnd"/>
      <w:r w:rsidRPr="00F26EF0">
        <w:rPr>
          <w:rFonts w:asciiTheme="majorHAnsi" w:hAnsiTheme="majorHAnsi" w:cstheme="majorHAnsi"/>
        </w:rPr>
        <w:t>-</w:t>
      </w:r>
      <w:r w:rsidR="00715657" w:rsidRPr="00F26EF0">
        <w:rPr>
          <w:rFonts w:asciiTheme="majorHAnsi" w:hAnsiTheme="majorHAnsi" w:cstheme="majorHAnsi"/>
        </w:rPr>
        <w:t xml:space="preserve"> oder</w:t>
      </w:r>
      <w:r w:rsidRPr="00F26EF0">
        <w:rPr>
          <w:rFonts w:asciiTheme="majorHAnsi" w:hAnsiTheme="majorHAnsi" w:cstheme="majorHAnsi"/>
        </w:rPr>
        <w:t xml:space="preserve"> sogar vertausendfachen. Durch die hohe Volatilität de</w:t>
      </w:r>
      <w:r w:rsidR="00726B81" w:rsidRPr="00F26EF0">
        <w:rPr>
          <w:rFonts w:asciiTheme="majorHAnsi" w:hAnsiTheme="majorHAnsi" w:cstheme="majorHAnsi"/>
        </w:rPr>
        <w:t>r</w:t>
      </w:r>
      <w:r w:rsidRPr="00F26EF0">
        <w:rPr>
          <w:rFonts w:asciiTheme="majorHAnsi" w:hAnsiTheme="majorHAnsi" w:cstheme="majorHAnsi"/>
        </w:rPr>
        <w:t xml:space="preserve"> Kurse haben </w:t>
      </w:r>
      <w:r w:rsidR="00715657" w:rsidRPr="00F26EF0">
        <w:rPr>
          <w:rFonts w:asciiTheme="majorHAnsi" w:hAnsiTheme="majorHAnsi" w:cstheme="majorHAnsi"/>
        </w:rPr>
        <w:t>wiederum</w:t>
      </w:r>
      <w:r w:rsidRPr="00F26EF0">
        <w:rPr>
          <w:rFonts w:asciiTheme="majorHAnsi" w:hAnsiTheme="majorHAnsi" w:cstheme="majorHAnsi"/>
        </w:rPr>
        <w:t xml:space="preserve"> andere aber auch viel Geld verloren. </w:t>
      </w:r>
      <w:r w:rsidR="00726B81" w:rsidRPr="00F26EF0">
        <w:rPr>
          <w:rFonts w:asciiTheme="majorHAnsi" w:hAnsiTheme="majorHAnsi" w:cstheme="majorHAnsi"/>
        </w:rPr>
        <w:t>Wie würdet ihr euch entscheiden, wenn ihr heute 1.000 € zum Investieren bekommen würdet? Sofort in Kryptowährungen einsteigen oder doch lieber günstigere Einstiegskurse abwarten? Ist das Potential von Kryptowährungen vielleicht schon ausgereizt und lohnt sich deshalb in andere Anlageklassen zu investieren?</w:t>
      </w:r>
    </w:p>
    <w:p w14:paraId="6649A22B" w14:textId="0C9BA898" w:rsidR="00726B81" w:rsidRPr="00F26EF0" w:rsidRDefault="00726B81" w:rsidP="00720987">
      <w:pPr>
        <w:spacing w:line="276" w:lineRule="auto"/>
        <w:jc w:val="both"/>
        <w:rPr>
          <w:rFonts w:asciiTheme="majorHAnsi" w:hAnsiTheme="majorHAnsi" w:cstheme="majorHAnsi"/>
        </w:rPr>
      </w:pPr>
    </w:p>
    <w:p w14:paraId="5D221E32" w14:textId="197F6685" w:rsidR="00726B81" w:rsidRPr="00F26EF0" w:rsidRDefault="00726B81" w:rsidP="00720987">
      <w:pPr>
        <w:spacing w:line="276" w:lineRule="auto"/>
        <w:jc w:val="both"/>
        <w:rPr>
          <w:rFonts w:asciiTheme="majorHAnsi" w:hAnsiTheme="majorHAnsi" w:cstheme="majorHAnsi"/>
        </w:rPr>
      </w:pPr>
      <w:r w:rsidRPr="00F26EF0">
        <w:rPr>
          <w:rFonts w:asciiTheme="majorHAnsi" w:hAnsiTheme="majorHAnsi" w:cstheme="majorHAnsi"/>
        </w:rPr>
        <w:t>Folgende weiterführende Fragen</w:t>
      </w:r>
      <w:r w:rsidR="008E0245" w:rsidRPr="00F26EF0">
        <w:rPr>
          <w:rFonts w:asciiTheme="majorHAnsi" w:hAnsiTheme="majorHAnsi" w:cstheme="majorHAnsi"/>
        </w:rPr>
        <w:t xml:space="preserve"> und Informationen</w:t>
      </w:r>
      <w:r w:rsidRPr="00F26EF0">
        <w:rPr>
          <w:rFonts w:asciiTheme="majorHAnsi" w:hAnsiTheme="majorHAnsi" w:cstheme="majorHAnsi"/>
        </w:rPr>
        <w:t xml:space="preserve"> können euch beim Lösen der Aufgabe </w:t>
      </w:r>
      <w:r w:rsidR="00715657" w:rsidRPr="00F26EF0">
        <w:rPr>
          <w:rFonts w:asciiTheme="majorHAnsi" w:hAnsiTheme="majorHAnsi" w:cstheme="majorHAnsi"/>
        </w:rPr>
        <w:t>behilflich sein</w:t>
      </w:r>
      <w:r w:rsidRPr="00F26EF0">
        <w:rPr>
          <w:rFonts w:asciiTheme="majorHAnsi" w:hAnsiTheme="majorHAnsi" w:cstheme="majorHAnsi"/>
        </w:rPr>
        <w:t>:</w:t>
      </w:r>
    </w:p>
    <w:p w14:paraId="7D6161FD" w14:textId="56676A52" w:rsidR="00726B81" w:rsidRPr="00F26EF0" w:rsidRDefault="00720987" w:rsidP="00715657">
      <w:pPr>
        <w:pStyle w:val="Listenabsatz"/>
        <w:numPr>
          <w:ilvl w:val="0"/>
          <w:numId w:val="8"/>
        </w:numPr>
        <w:spacing w:line="276" w:lineRule="auto"/>
        <w:jc w:val="both"/>
        <w:rPr>
          <w:rFonts w:asciiTheme="majorHAnsi" w:hAnsiTheme="majorHAnsi" w:cstheme="majorHAnsi"/>
        </w:rPr>
      </w:pPr>
      <w:r w:rsidRPr="00F26EF0">
        <w:rPr>
          <w:rFonts w:asciiTheme="majorHAnsi" w:hAnsiTheme="majorHAnsi" w:cstheme="majorHAnsi"/>
        </w:rPr>
        <w:t xml:space="preserve">Wie </w:t>
      </w:r>
      <w:r w:rsidR="00726B81" w:rsidRPr="00F26EF0">
        <w:rPr>
          <w:rFonts w:asciiTheme="majorHAnsi" w:hAnsiTheme="majorHAnsi" w:cstheme="majorHAnsi"/>
        </w:rPr>
        <w:t>verläuft der</w:t>
      </w:r>
      <w:r w:rsidRPr="00F26EF0">
        <w:rPr>
          <w:rFonts w:asciiTheme="majorHAnsi" w:hAnsiTheme="majorHAnsi" w:cstheme="majorHAnsi"/>
        </w:rPr>
        <w:t xml:space="preserve"> Bitcoin-Kurs </w:t>
      </w:r>
      <w:r w:rsidR="00726B81" w:rsidRPr="00F26EF0">
        <w:rPr>
          <w:rFonts w:asciiTheme="majorHAnsi" w:hAnsiTheme="majorHAnsi" w:cstheme="majorHAnsi"/>
        </w:rPr>
        <w:t>im Laufe der Jahre? Sind Gesetzmäßigkeiten zu erkennen? Wiederholen sich bestimmte Muster?</w:t>
      </w:r>
    </w:p>
    <w:p w14:paraId="502A899A" w14:textId="38B8E4D8" w:rsidR="00726B81" w:rsidRPr="00F26EF0" w:rsidRDefault="00726B81" w:rsidP="00715657">
      <w:pPr>
        <w:pStyle w:val="Listenabsatz"/>
        <w:numPr>
          <w:ilvl w:val="0"/>
          <w:numId w:val="8"/>
        </w:numPr>
        <w:spacing w:line="276" w:lineRule="auto"/>
        <w:jc w:val="both"/>
        <w:rPr>
          <w:rFonts w:asciiTheme="majorHAnsi" w:hAnsiTheme="majorHAnsi" w:cstheme="majorHAnsi"/>
        </w:rPr>
      </w:pPr>
      <w:r w:rsidRPr="00F26EF0">
        <w:rPr>
          <w:rFonts w:asciiTheme="majorHAnsi" w:hAnsiTheme="majorHAnsi" w:cstheme="majorHAnsi"/>
        </w:rPr>
        <w:t>Können rechnerisch begründete Aussagen zur Kursentwicklung des Bitcoins getroffen werden?</w:t>
      </w:r>
    </w:p>
    <w:p w14:paraId="283013CD" w14:textId="5FB890AF" w:rsidR="00715657" w:rsidRPr="00F26EF0" w:rsidRDefault="00715657" w:rsidP="00715657">
      <w:pPr>
        <w:pStyle w:val="Listenabsatz"/>
        <w:numPr>
          <w:ilvl w:val="0"/>
          <w:numId w:val="8"/>
        </w:numPr>
        <w:spacing w:line="276" w:lineRule="auto"/>
        <w:jc w:val="both"/>
        <w:rPr>
          <w:rFonts w:asciiTheme="majorHAnsi" w:hAnsiTheme="majorHAnsi" w:cstheme="majorHAnsi"/>
        </w:rPr>
      </w:pPr>
      <w:r w:rsidRPr="00F26EF0">
        <w:rPr>
          <w:rFonts w:asciiTheme="majorHAnsi" w:hAnsiTheme="majorHAnsi" w:cstheme="majorHAnsi"/>
        </w:rPr>
        <w:t xml:space="preserve">Besteht ein Zusammenhang zwischen dem </w:t>
      </w:r>
      <w:proofErr w:type="spellStart"/>
      <w:r w:rsidRPr="00F26EF0">
        <w:rPr>
          <w:rFonts w:asciiTheme="majorHAnsi" w:hAnsiTheme="majorHAnsi" w:cstheme="majorHAnsi"/>
          <w:i/>
        </w:rPr>
        <w:t>halving</w:t>
      </w:r>
      <w:proofErr w:type="spellEnd"/>
      <w:r w:rsidRPr="00F26EF0">
        <w:rPr>
          <w:rFonts w:asciiTheme="majorHAnsi" w:hAnsiTheme="majorHAnsi" w:cstheme="majorHAnsi"/>
        </w:rPr>
        <w:t xml:space="preserve"> und besonderen Kurssprüngen des Bitcoins?</w:t>
      </w:r>
    </w:p>
    <w:p w14:paraId="4F08C571" w14:textId="374914BF" w:rsidR="004104B0" w:rsidRPr="00F26EF0" w:rsidRDefault="00726B81" w:rsidP="00715657">
      <w:pPr>
        <w:pStyle w:val="Listenabsatz"/>
        <w:numPr>
          <w:ilvl w:val="0"/>
          <w:numId w:val="8"/>
        </w:numPr>
        <w:spacing w:line="276" w:lineRule="auto"/>
        <w:jc w:val="both"/>
        <w:rPr>
          <w:rFonts w:asciiTheme="majorHAnsi" w:hAnsiTheme="majorHAnsi" w:cstheme="majorHAnsi"/>
        </w:rPr>
      </w:pPr>
      <w:r w:rsidRPr="00F26EF0">
        <w:rPr>
          <w:rFonts w:asciiTheme="majorHAnsi" w:hAnsiTheme="majorHAnsi" w:cstheme="majorHAnsi"/>
        </w:rPr>
        <w:t>W</w:t>
      </w:r>
      <w:r w:rsidR="00720987" w:rsidRPr="00F26EF0">
        <w:rPr>
          <w:rFonts w:asciiTheme="majorHAnsi" w:hAnsiTheme="majorHAnsi" w:cstheme="majorHAnsi"/>
        </w:rPr>
        <w:t xml:space="preserve">ie unterscheidet sich der Bitcoin-Kurs von Kursen anderer Anlageklassen, wie z.B. Aktien oder Gold? </w:t>
      </w:r>
      <w:r w:rsidRPr="00F26EF0">
        <w:rPr>
          <w:rFonts w:asciiTheme="majorHAnsi" w:hAnsiTheme="majorHAnsi" w:cstheme="majorHAnsi"/>
        </w:rPr>
        <w:t>Gibt es Kurse</w:t>
      </w:r>
      <w:r w:rsidR="008E0245" w:rsidRPr="00F26EF0">
        <w:rPr>
          <w:rFonts w:asciiTheme="majorHAnsi" w:hAnsiTheme="majorHAnsi" w:cstheme="majorHAnsi"/>
        </w:rPr>
        <w:t>, die untereinander korrelieren?</w:t>
      </w:r>
    </w:p>
    <w:p w14:paraId="42DF5882" w14:textId="77777777" w:rsidR="00F14336" w:rsidRPr="00F26EF0" w:rsidRDefault="00F14336" w:rsidP="00715657">
      <w:pPr>
        <w:spacing w:line="276" w:lineRule="auto"/>
        <w:rPr>
          <w:rFonts w:asciiTheme="majorHAnsi" w:hAnsiTheme="majorHAnsi" w:cstheme="majorHAnsi"/>
        </w:rPr>
      </w:pPr>
    </w:p>
    <w:p w14:paraId="0E3BCE76" w14:textId="2C6DAE0F" w:rsidR="00DC6AA9" w:rsidRPr="00F26EF0" w:rsidRDefault="00715657" w:rsidP="00D466CE">
      <w:pPr>
        <w:pStyle w:val="Listenabsatz"/>
        <w:numPr>
          <w:ilvl w:val="0"/>
          <w:numId w:val="2"/>
        </w:numPr>
        <w:spacing w:line="276" w:lineRule="auto"/>
        <w:ind w:left="357" w:hanging="357"/>
        <w:jc w:val="both"/>
        <w:rPr>
          <w:rFonts w:asciiTheme="majorHAnsi" w:hAnsiTheme="majorHAnsi" w:cstheme="majorHAnsi"/>
        </w:rPr>
      </w:pPr>
      <w:r w:rsidRPr="00F26EF0">
        <w:rPr>
          <w:rFonts w:asciiTheme="majorHAnsi" w:hAnsiTheme="majorHAnsi" w:cstheme="majorHAnsi"/>
        </w:rPr>
        <w:t>Unter</w:t>
      </w:r>
      <w:r w:rsidR="00133A65" w:rsidRPr="00F26EF0">
        <w:rPr>
          <w:rFonts w:asciiTheme="majorHAnsi" w:hAnsiTheme="majorHAnsi" w:cstheme="majorHAnsi"/>
        </w:rPr>
        <w:t xml:space="preserve"> </w:t>
      </w:r>
      <w:hyperlink r:id="rId11" w:history="1">
        <w:r w:rsidR="00804E1D" w:rsidRPr="00F26EF0">
          <w:rPr>
            <w:rStyle w:val="Hyperlink"/>
            <w:rFonts w:asciiTheme="majorHAnsi" w:hAnsiTheme="majorHAnsi" w:cstheme="majorHAnsi"/>
          </w:rPr>
          <w:t>https://www.investing.com/crypto/bitcoin/btc-eur-historical-data</w:t>
        </w:r>
      </w:hyperlink>
      <w:r w:rsidRPr="00F26EF0">
        <w:rPr>
          <w:rStyle w:val="Hyperlink"/>
          <w:rFonts w:asciiTheme="majorHAnsi" w:hAnsiTheme="majorHAnsi" w:cstheme="majorHAnsi"/>
          <w:u w:val="none"/>
        </w:rPr>
        <w:t xml:space="preserve"> </w:t>
      </w:r>
      <w:r w:rsidRPr="00F26EF0">
        <w:rPr>
          <w:rStyle w:val="Hyperlink"/>
          <w:rFonts w:asciiTheme="majorHAnsi" w:hAnsiTheme="majorHAnsi" w:cstheme="majorHAnsi"/>
          <w:color w:val="auto"/>
          <w:u w:val="none"/>
        </w:rPr>
        <w:t xml:space="preserve">könnt ihr die Kurswerte </w:t>
      </w:r>
      <w:proofErr w:type="gramStart"/>
      <w:r w:rsidRPr="00F26EF0">
        <w:rPr>
          <w:rStyle w:val="Hyperlink"/>
          <w:rFonts w:asciiTheme="majorHAnsi" w:hAnsiTheme="majorHAnsi" w:cstheme="majorHAnsi"/>
          <w:color w:val="auto"/>
          <w:u w:val="none"/>
        </w:rPr>
        <w:t>des Bitcoin</w:t>
      </w:r>
      <w:proofErr w:type="gramEnd"/>
      <w:r w:rsidRPr="00F26EF0">
        <w:rPr>
          <w:rStyle w:val="Hyperlink"/>
          <w:rFonts w:asciiTheme="majorHAnsi" w:hAnsiTheme="majorHAnsi" w:cstheme="majorHAnsi"/>
          <w:color w:val="auto"/>
          <w:u w:val="none"/>
        </w:rPr>
        <w:t xml:space="preserve"> herunterladen. </w:t>
      </w:r>
      <w:r w:rsidR="00804E1D" w:rsidRPr="00F26EF0">
        <w:rPr>
          <w:rFonts w:asciiTheme="majorHAnsi" w:hAnsiTheme="majorHAnsi" w:cstheme="majorHAnsi"/>
        </w:rPr>
        <w:t>D</w:t>
      </w:r>
      <w:r w:rsidRPr="00F26EF0">
        <w:rPr>
          <w:rFonts w:asciiTheme="majorHAnsi" w:hAnsiTheme="majorHAnsi" w:cstheme="majorHAnsi"/>
        </w:rPr>
        <w:t>azu</w:t>
      </w:r>
      <w:r w:rsidR="00804E1D" w:rsidRPr="00F26EF0">
        <w:rPr>
          <w:rFonts w:asciiTheme="majorHAnsi" w:hAnsiTheme="majorHAnsi" w:cstheme="majorHAnsi"/>
        </w:rPr>
        <w:t xml:space="preserve"> m</w:t>
      </w:r>
      <w:r w:rsidRPr="00F26EF0">
        <w:rPr>
          <w:rFonts w:asciiTheme="majorHAnsi" w:hAnsiTheme="majorHAnsi" w:cstheme="majorHAnsi"/>
        </w:rPr>
        <w:t>uss einer von euch sich</w:t>
      </w:r>
      <w:r w:rsidR="00804E1D" w:rsidRPr="00F26EF0">
        <w:rPr>
          <w:rFonts w:asciiTheme="majorHAnsi" w:hAnsiTheme="majorHAnsi" w:cstheme="majorHAnsi"/>
        </w:rPr>
        <w:t xml:space="preserve"> mit einer E-Mail-Adresse einloggen. Wenn </w:t>
      </w:r>
      <w:r w:rsidRPr="00F26EF0">
        <w:rPr>
          <w:rFonts w:asciiTheme="majorHAnsi" w:hAnsiTheme="majorHAnsi" w:cstheme="majorHAnsi"/>
        </w:rPr>
        <w:t>ihr</w:t>
      </w:r>
      <w:r w:rsidR="00804E1D" w:rsidRPr="00F26EF0">
        <w:rPr>
          <w:rFonts w:asciiTheme="majorHAnsi" w:hAnsiTheme="majorHAnsi" w:cstheme="majorHAnsi"/>
        </w:rPr>
        <w:t xml:space="preserve"> nicht </w:t>
      </w:r>
      <w:r w:rsidRPr="00F26EF0">
        <w:rPr>
          <w:rFonts w:asciiTheme="majorHAnsi" w:hAnsiTheme="majorHAnsi" w:cstheme="majorHAnsi"/>
        </w:rPr>
        <w:t>eur</w:t>
      </w:r>
      <w:r w:rsidR="00804E1D" w:rsidRPr="00F26EF0">
        <w:rPr>
          <w:rFonts w:asciiTheme="majorHAnsi" w:hAnsiTheme="majorHAnsi" w:cstheme="majorHAnsi"/>
        </w:rPr>
        <w:t>e eigene Adresse verwenden möchte</w:t>
      </w:r>
      <w:r w:rsidRPr="00F26EF0">
        <w:rPr>
          <w:rFonts w:asciiTheme="majorHAnsi" w:hAnsiTheme="majorHAnsi" w:cstheme="majorHAnsi"/>
        </w:rPr>
        <w:t>t</w:t>
      </w:r>
      <w:r w:rsidR="00804E1D" w:rsidRPr="00F26EF0">
        <w:rPr>
          <w:rFonts w:asciiTheme="majorHAnsi" w:hAnsiTheme="majorHAnsi" w:cstheme="majorHAnsi"/>
        </w:rPr>
        <w:t>, k</w:t>
      </w:r>
      <w:r w:rsidRPr="00F26EF0">
        <w:rPr>
          <w:rFonts w:asciiTheme="majorHAnsi" w:hAnsiTheme="majorHAnsi" w:cstheme="majorHAnsi"/>
        </w:rPr>
        <w:t>önnt ihr</w:t>
      </w:r>
      <w:r w:rsidR="00804E1D" w:rsidRPr="00F26EF0">
        <w:rPr>
          <w:rFonts w:asciiTheme="majorHAnsi" w:hAnsiTheme="majorHAnsi" w:cstheme="majorHAnsi"/>
        </w:rPr>
        <w:t xml:space="preserve"> z.B. </w:t>
      </w:r>
      <w:hyperlink r:id="rId12" w:history="1">
        <w:r w:rsidR="00804E1D" w:rsidRPr="00F26EF0">
          <w:rPr>
            <w:rStyle w:val="Hyperlink"/>
            <w:rFonts w:asciiTheme="majorHAnsi" w:hAnsiTheme="majorHAnsi" w:cstheme="majorHAnsi"/>
          </w:rPr>
          <w:t>temp-mail.org/de/</w:t>
        </w:r>
      </w:hyperlink>
      <w:r w:rsidR="00804E1D" w:rsidRPr="00F26EF0">
        <w:rPr>
          <w:rFonts w:asciiTheme="majorHAnsi" w:hAnsiTheme="majorHAnsi" w:cstheme="majorHAnsi"/>
        </w:rPr>
        <w:t xml:space="preserve"> nutzen.</w:t>
      </w:r>
      <w:r w:rsidRPr="00F26EF0">
        <w:rPr>
          <w:rFonts w:asciiTheme="majorHAnsi" w:hAnsiTheme="majorHAnsi" w:cstheme="majorHAnsi"/>
        </w:rPr>
        <w:t xml:space="preserve"> Ihr</w:t>
      </w:r>
      <w:r w:rsidR="006F7265" w:rsidRPr="00F26EF0">
        <w:rPr>
          <w:rFonts w:asciiTheme="majorHAnsi" w:hAnsiTheme="majorHAnsi" w:cstheme="majorHAnsi"/>
        </w:rPr>
        <w:t xml:space="preserve"> k</w:t>
      </w:r>
      <w:r w:rsidRPr="00F26EF0">
        <w:rPr>
          <w:rFonts w:asciiTheme="majorHAnsi" w:hAnsiTheme="majorHAnsi" w:cstheme="majorHAnsi"/>
        </w:rPr>
        <w:t>önnt</w:t>
      </w:r>
      <w:r w:rsidR="006F7265" w:rsidRPr="00F26EF0">
        <w:rPr>
          <w:rFonts w:asciiTheme="majorHAnsi" w:hAnsiTheme="majorHAnsi" w:cstheme="majorHAnsi"/>
        </w:rPr>
        <w:t xml:space="preserve"> die Daten als .</w:t>
      </w:r>
      <w:proofErr w:type="spellStart"/>
      <w:r w:rsidR="006F7265" w:rsidRPr="00F26EF0">
        <w:rPr>
          <w:rFonts w:asciiTheme="majorHAnsi" w:hAnsiTheme="majorHAnsi" w:cstheme="majorHAnsi"/>
        </w:rPr>
        <w:t>csv</w:t>
      </w:r>
      <w:proofErr w:type="spellEnd"/>
      <w:r w:rsidR="006F7265" w:rsidRPr="00F26EF0">
        <w:rPr>
          <w:rFonts w:asciiTheme="majorHAnsi" w:hAnsiTheme="majorHAnsi" w:cstheme="majorHAnsi"/>
        </w:rPr>
        <w:t xml:space="preserve"> Datei herunterladen, die in Excel importiert werden kann.</w:t>
      </w:r>
      <w:r w:rsidRPr="00F26EF0">
        <w:rPr>
          <w:rFonts w:asciiTheme="majorHAnsi" w:hAnsiTheme="majorHAnsi" w:cstheme="majorHAnsi"/>
        </w:rPr>
        <w:t xml:space="preserve"> </w:t>
      </w:r>
      <w:r w:rsidR="006F7265" w:rsidRPr="00F26EF0">
        <w:rPr>
          <w:rFonts w:asciiTheme="majorHAnsi" w:hAnsiTheme="majorHAnsi" w:cstheme="majorHAnsi"/>
        </w:rPr>
        <w:t>Wie das geht, erfäh</w:t>
      </w:r>
      <w:r w:rsidRPr="00F26EF0">
        <w:rPr>
          <w:rFonts w:asciiTheme="majorHAnsi" w:hAnsiTheme="majorHAnsi" w:cstheme="majorHAnsi"/>
        </w:rPr>
        <w:t>r</w:t>
      </w:r>
      <w:r w:rsidR="006F7265" w:rsidRPr="00F26EF0">
        <w:rPr>
          <w:rFonts w:asciiTheme="majorHAnsi" w:hAnsiTheme="majorHAnsi" w:cstheme="majorHAnsi"/>
        </w:rPr>
        <w:t xml:space="preserve">t </w:t>
      </w:r>
      <w:r w:rsidRPr="00F26EF0">
        <w:rPr>
          <w:rFonts w:asciiTheme="majorHAnsi" w:hAnsiTheme="majorHAnsi" w:cstheme="majorHAnsi"/>
        </w:rPr>
        <w:t>ihr</w:t>
      </w:r>
      <w:r w:rsidR="006F7265" w:rsidRPr="00F26EF0">
        <w:rPr>
          <w:rFonts w:asciiTheme="majorHAnsi" w:hAnsiTheme="majorHAnsi" w:cstheme="majorHAnsi"/>
        </w:rPr>
        <w:t xml:space="preserve"> hier: </w:t>
      </w:r>
      <w:hyperlink r:id="rId13" w:history="1">
        <w:r w:rsidR="00DC6AA9" w:rsidRPr="00F26EF0">
          <w:rPr>
            <w:rStyle w:val="Hyperlink"/>
            <w:rFonts w:asciiTheme="majorHAnsi" w:hAnsiTheme="majorHAnsi" w:cstheme="majorHAnsi"/>
          </w:rPr>
          <w:t>https://praxistipps.chip.de/csv-datei-in-excel-importieren_2245</w:t>
        </w:r>
      </w:hyperlink>
      <w:r w:rsidRPr="00F26EF0">
        <w:rPr>
          <w:rStyle w:val="Hyperlink"/>
          <w:rFonts w:asciiTheme="majorHAnsi" w:hAnsiTheme="majorHAnsi" w:cstheme="majorHAnsi"/>
        </w:rPr>
        <w:t xml:space="preserve">. </w:t>
      </w:r>
      <w:r w:rsidR="0058677E" w:rsidRPr="00F26EF0">
        <w:rPr>
          <w:rFonts w:asciiTheme="majorHAnsi" w:hAnsiTheme="majorHAnsi" w:cstheme="majorHAnsi"/>
        </w:rPr>
        <w:t>Die richtige Formatierung der Daten ist etwas aufwendig. Im Endeffekt sollte es so aussehen:</w:t>
      </w:r>
    </w:p>
    <w:p w14:paraId="13D70DC6" w14:textId="10DEE826" w:rsidR="0058677E" w:rsidRPr="00F26EF0" w:rsidRDefault="0058677E" w:rsidP="0058677E">
      <w:pPr>
        <w:pStyle w:val="Listenabsatz"/>
        <w:spacing w:line="276" w:lineRule="auto"/>
        <w:ind w:left="357"/>
        <w:jc w:val="center"/>
        <w:rPr>
          <w:rFonts w:asciiTheme="majorHAnsi" w:hAnsiTheme="majorHAnsi" w:cstheme="majorHAnsi"/>
        </w:rPr>
      </w:pPr>
      <w:r w:rsidRPr="00F26EF0">
        <w:rPr>
          <w:rFonts w:asciiTheme="majorHAnsi" w:hAnsiTheme="majorHAnsi" w:cstheme="majorHAnsi"/>
          <w:noProof/>
          <w:lang w:eastAsia="de-DE"/>
        </w:rPr>
        <w:drawing>
          <wp:inline distT="0" distB="0" distL="0" distR="0" wp14:anchorId="15E54B4A" wp14:editId="2CF7DDBA">
            <wp:extent cx="2915680" cy="905009"/>
            <wp:effectExtent l="0" t="0" r="5715" b="9525"/>
            <wp:docPr id="1" name="Picture 1" descr="Festplatte:Users:tobiaswachter:Desktop:Bildschirmfoto 2020-01-14 um 20.31.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stplatte:Users:tobiaswachter:Desktop:Bildschirmfoto 2020-01-14 um 20.31.19.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16105" cy="905141"/>
                    </a:xfrm>
                    <a:prstGeom prst="rect">
                      <a:avLst/>
                    </a:prstGeom>
                    <a:noFill/>
                    <a:ln>
                      <a:noFill/>
                    </a:ln>
                  </pic:spPr>
                </pic:pic>
              </a:graphicData>
            </a:graphic>
          </wp:inline>
        </w:drawing>
      </w:r>
    </w:p>
    <w:p w14:paraId="378FFFC5" w14:textId="77777777" w:rsidR="003B3F6A" w:rsidRPr="00F26EF0" w:rsidRDefault="003B3F6A" w:rsidP="004C08BB">
      <w:pPr>
        <w:pStyle w:val="Listenabsatz"/>
        <w:spacing w:line="276" w:lineRule="auto"/>
        <w:ind w:left="357"/>
        <w:rPr>
          <w:rFonts w:asciiTheme="majorHAnsi" w:hAnsiTheme="majorHAnsi" w:cstheme="majorHAnsi"/>
        </w:rPr>
      </w:pPr>
    </w:p>
    <w:p w14:paraId="18AB7F16" w14:textId="11C04EBC" w:rsidR="000802A6" w:rsidRPr="00F26EF0" w:rsidRDefault="000802A6" w:rsidP="005841C3">
      <w:pPr>
        <w:pStyle w:val="Listenabsatz"/>
        <w:numPr>
          <w:ilvl w:val="0"/>
          <w:numId w:val="2"/>
        </w:numPr>
        <w:spacing w:line="276" w:lineRule="auto"/>
        <w:ind w:left="357" w:hanging="357"/>
        <w:rPr>
          <w:rFonts w:asciiTheme="majorHAnsi" w:hAnsiTheme="majorHAnsi" w:cstheme="majorHAnsi"/>
        </w:rPr>
      </w:pPr>
      <w:r w:rsidRPr="00F26EF0">
        <w:rPr>
          <w:rFonts w:asciiTheme="majorHAnsi" w:hAnsiTheme="majorHAnsi" w:cstheme="majorHAnsi"/>
        </w:rPr>
        <w:t>Einige Anregungen</w:t>
      </w:r>
      <w:r w:rsidR="00715657" w:rsidRPr="00F26EF0">
        <w:rPr>
          <w:rFonts w:asciiTheme="majorHAnsi" w:hAnsiTheme="majorHAnsi" w:cstheme="majorHAnsi"/>
        </w:rPr>
        <w:t xml:space="preserve"> zur Analyse des Kursverlaufs</w:t>
      </w:r>
      <w:r w:rsidRPr="00F26EF0">
        <w:rPr>
          <w:rFonts w:asciiTheme="majorHAnsi" w:hAnsiTheme="majorHAnsi" w:cstheme="majorHAnsi"/>
        </w:rPr>
        <w:t xml:space="preserve">: </w:t>
      </w:r>
    </w:p>
    <w:p w14:paraId="35EF218F" w14:textId="35AC3EBE" w:rsidR="000802A6" w:rsidRPr="00F26EF0" w:rsidRDefault="000802A6" w:rsidP="005841C3">
      <w:pPr>
        <w:pStyle w:val="Listenabsatz"/>
        <w:numPr>
          <w:ilvl w:val="0"/>
          <w:numId w:val="4"/>
        </w:numPr>
        <w:spacing w:line="276" w:lineRule="auto"/>
        <w:rPr>
          <w:rFonts w:asciiTheme="majorHAnsi" w:hAnsiTheme="majorHAnsi" w:cstheme="majorHAnsi"/>
        </w:rPr>
      </w:pPr>
      <w:r w:rsidRPr="00F26EF0">
        <w:rPr>
          <w:rFonts w:asciiTheme="majorHAnsi" w:hAnsiTheme="majorHAnsi" w:cstheme="majorHAnsi"/>
        </w:rPr>
        <w:t>stell</w:t>
      </w:r>
      <w:r w:rsidR="00715657" w:rsidRPr="00F26EF0">
        <w:rPr>
          <w:rFonts w:asciiTheme="majorHAnsi" w:hAnsiTheme="majorHAnsi" w:cstheme="majorHAnsi"/>
        </w:rPr>
        <w:t>t</w:t>
      </w:r>
      <w:r w:rsidRPr="00F26EF0">
        <w:rPr>
          <w:rFonts w:asciiTheme="majorHAnsi" w:hAnsiTheme="majorHAnsi" w:cstheme="majorHAnsi"/>
        </w:rPr>
        <w:t xml:space="preserve"> den Kursverlauf grafisch dar</w:t>
      </w:r>
    </w:p>
    <w:p w14:paraId="0D1CEE6C" w14:textId="3FC43FD9" w:rsidR="00BF41A8" w:rsidRPr="00F26EF0" w:rsidRDefault="000802A6" w:rsidP="005841C3">
      <w:pPr>
        <w:pStyle w:val="Listenabsatz"/>
        <w:numPr>
          <w:ilvl w:val="0"/>
          <w:numId w:val="4"/>
        </w:numPr>
        <w:spacing w:line="276" w:lineRule="auto"/>
        <w:rPr>
          <w:rFonts w:asciiTheme="majorHAnsi" w:hAnsiTheme="majorHAnsi" w:cstheme="majorHAnsi"/>
        </w:rPr>
      </w:pPr>
      <w:r w:rsidRPr="00F26EF0">
        <w:rPr>
          <w:rFonts w:asciiTheme="majorHAnsi" w:hAnsiTheme="majorHAnsi" w:cstheme="majorHAnsi"/>
        </w:rPr>
        <w:t>such</w:t>
      </w:r>
      <w:r w:rsidR="00715657" w:rsidRPr="00F26EF0">
        <w:rPr>
          <w:rFonts w:asciiTheme="majorHAnsi" w:hAnsiTheme="majorHAnsi" w:cstheme="majorHAnsi"/>
        </w:rPr>
        <w:t>t</w:t>
      </w:r>
      <w:r w:rsidRPr="00F26EF0">
        <w:rPr>
          <w:rFonts w:asciiTheme="majorHAnsi" w:hAnsiTheme="majorHAnsi" w:cstheme="majorHAnsi"/>
        </w:rPr>
        <w:t xml:space="preserve"> den Tag mit dem niedrigsten und dem höchsten Kurs </w:t>
      </w:r>
    </w:p>
    <w:p w14:paraId="2FD4F552" w14:textId="3CC2306A" w:rsidR="000802A6" w:rsidRPr="00F26EF0" w:rsidRDefault="000802A6" w:rsidP="005841C3">
      <w:pPr>
        <w:pStyle w:val="Listenabsatz"/>
        <w:numPr>
          <w:ilvl w:val="0"/>
          <w:numId w:val="4"/>
        </w:numPr>
        <w:spacing w:line="276" w:lineRule="auto"/>
        <w:rPr>
          <w:rFonts w:asciiTheme="majorHAnsi" w:hAnsiTheme="majorHAnsi" w:cstheme="majorHAnsi"/>
        </w:rPr>
      </w:pPr>
      <w:r w:rsidRPr="00F26EF0">
        <w:rPr>
          <w:rFonts w:asciiTheme="majorHAnsi" w:hAnsiTheme="majorHAnsi" w:cstheme="majorHAnsi"/>
        </w:rPr>
        <w:t>such</w:t>
      </w:r>
      <w:r w:rsidR="00715657" w:rsidRPr="00F26EF0">
        <w:rPr>
          <w:rFonts w:asciiTheme="majorHAnsi" w:hAnsiTheme="majorHAnsi" w:cstheme="majorHAnsi"/>
        </w:rPr>
        <w:t>t</w:t>
      </w:r>
      <w:r w:rsidRPr="00F26EF0">
        <w:rPr>
          <w:rFonts w:asciiTheme="majorHAnsi" w:hAnsiTheme="majorHAnsi" w:cstheme="majorHAnsi"/>
        </w:rPr>
        <w:t xml:space="preserve"> den Tag, an dem der Kurs am stärksten gestiegen/gefallen ist</w:t>
      </w:r>
    </w:p>
    <w:p w14:paraId="17D42561" w14:textId="16F8CA73" w:rsidR="000802A6" w:rsidRPr="00F26EF0" w:rsidRDefault="000802A6" w:rsidP="005841C3">
      <w:pPr>
        <w:pStyle w:val="Listenabsatz"/>
        <w:numPr>
          <w:ilvl w:val="0"/>
          <w:numId w:val="4"/>
        </w:numPr>
        <w:spacing w:line="276" w:lineRule="auto"/>
        <w:rPr>
          <w:rFonts w:asciiTheme="majorHAnsi" w:hAnsiTheme="majorHAnsi" w:cstheme="majorHAnsi"/>
        </w:rPr>
      </w:pPr>
      <w:r w:rsidRPr="00F26EF0">
        <w:rPr>
          <w:rFonts w:asciiTheme="majorHAnsi" w:hAnsiTheme="majorHAnsi" w:cstheme="majorHAnsi"/>
        </w:rPr>
        <w:t>such</w:t>
      </w:r>
      <w:r w:rsidR="00715657" w:rsidRPr="00F26EF0">
        <w:rPr>
          <w:rFonts w:asciiTheme="majorHAnsi" w:hAnsiTheme="majorHAnsi" w:cstheme="majorHAnsi"/>
        </w:rPr>
        <w:t>t</w:t>
      </w:r>
      <w:r w:rsidRPr="00F26EF0">
        <w:rPr>
          <w:rFonts w:asciiTheme="majorHAnsi" w:hAnsiTheme="majorHAnsi" w:cstheme="majorHAnsi"/>
        </w:rPr>
        <w:t xml:space="preserve"> den Tag, an dem am meisten/am wenigsten gehandelt wurde. War an diesen Tagen der Kurs eher hoch oder eher niedrig?</w:t>
      </w:r>
    </w:p>
    <w:p w14:paraId="6D75D568" w14:textId="677BAF73" w:rsidR="000802A6" w:rsidRPr="00F26EF0" w:rsidRDefault="000802A6" w:rsidP="005841C3">
      <w:pPr>
        <w:pStyle w:val="Listenabsatz"/>
        <w:numPr>
          <w:ilvl w:val="0"/>
          <w:numId w:val="4"/>
        </w:numPr>
        <w:spacing w:line="276" w:lineRule="auto"/>
        <w:rPr>
          <w:rFonts w:asciiTheme="majorHAnsi" w:hAnsiTheme="majorHAnsi" w:cstheme="majorHAnsi"/>
        </w:rPr>
      </w:pPr>
      <w:r w:rsidRPr="00F26EF0">
        <w:rPr>
          <w:rFonts w:asciiTheme="majorHAnsi" w:hAnsiTheme="majorHAnsi" w:cstheme="majorHAnsi"/>
        </w:rPr>
        <w:t>Berechne</w:t>
      </w:r>
      <w:r w:rsidR="00715657" w:rsidRPr="00F26EF0">
        <w:rPr>
          <w:rFonts w:asciiTheme="majorHAnsi" w:hAnsiTheme="majorHAnsi" w:cstheme="majorHAnsi"/>
        </w:rPr>
        <w:t>t</w:t>
      </w:r>
      <w:r w:rsidRPr="00F26EF0">
        <w:rPr>
          <w:rFonts w:asciiTheme="majorHAnsi" w:hAnsiTheme="majorHAnsi" w:cstheme="majorHAnsi"/>
        </w:rPr>
        <w:t xml:space="preserve"> die Häufigkeiten der Tage mit Kurswachstum und jener Tage mit Kursverlust. </w:t>
      </w:r>
      <w:proofErr w:type="spellStart"/>
      <w:r w:rsidRPr="00F26EF0">
        <w:rPr>
          <w:rFonts w:asciiTheme="majorHAnsi" w:hAnsiTheme="majorHAnsi" w:cstheme="majorHAnsi"/>
        </w:rPr>
        <w:t>Google</w:t>
      </w:r>
      <w:r w:rsidR="00715657" w:rsidRPr="00F26EF0">
        <w:rPr>
          <w:rFonts w:asciiTheme="majorHAnsi" w:hAnsiTheme="majorHAnsi" w:cstheme="majorHAnsi"/>
        </w:rPr>
        <w:t>t</w:t>
      </w:r>
      <w:proofErr w:type="spellEnd"/>
      <w:r w:rsidRPr="00F26EF0">
        <w:rPr>
          <w:rFonts w:asciiTheme="majorHAnsi" w:hAnsiTheme="majorHAnsi" w:cstheme="majorHAnsi"/>
        </w:rPr>
        <w:t xml:space="preserve"> dazu die Excel-Funktion HÄUFIGKEIT bzw. FREQUENCY (</w:t>
      </w:r>
      <w:proofErr w:type="spellStart"/>
      <w:r w:rsidRPr="00F26EF0">
        <w:rPr>
          <w:rFonts w:asciiTheme="majorHAnsi" w:hAnsiTheme="majorHAnsi" w:cstheme="majorHAnsi"/>
        </w:rPr>
        <w:t>engl</w:t>
      </w:r>
      <w:proofErr w:type="spellEnd"/>
      <w:r w:rsidRPr="00F26EF0">
        <w:rPr>
          <w:rFonts w:asciiTheme="majorHAnsi" w:hAnsiTheme="majorHAnsi" w:cstheme="majorHAnsi"/>
        </w:rPr>
        <w:t>).</w:t>
      </w:r>
    </w:p>
    <w:p w14:paraId="0C03FF38" w14:textId="17CEBA0E" w:rsidR="000802A6" w:rsidRPr="00F26EF0" w:rsidRDefault="000802A6" w:rsidP="005841C3">
      <w:pPr>
        <w:pStyle w:val="Listenabsatz"/>
        <w:numPr>
          <w:ilvl w:val="0"/>
          <w:numId w:val="4"/>
        </w:numPr>
        <w:spacing w:line="276" w:lineRule="auto"/>
        <w:rPr>
          <w:rFonts w:asciiTheme="majorHAnsi" w:hAnsiTheme="majorHAnsi" w:cstheme="majorHAnsi"/>
        </w:rPr>
      </w:pPr>
      <w:r w:rsidRPr="00F26EF0">
        <w:rPr>
          <w:rFonts w:asciiTheme="majorHAnsi" w:hAnsiTheme="majorHAnsi" w:cstheme="majorHAnsi"/>
        </w:rPr>
        <w:t>Erstell</w:t>
      </w:r>
      <w:r w:rsidR="00715657" w:rsidRPr="00F26EF0">
        <w:rPr>
          <w:rFonts w:asciiTheme="majorHAnsi" w:hAnsiTheme="majorHAnsi" w:cstheme="majorHAnsi"/>
        </w:rPr>
        <w:t>t</w:t>
      </w:r>
      <w:r w:rsidRPr="00F26EF0">
        <w:rPr>
          <w:rFonts w:asciiTheme="majorHAnsi" w:hAnsiTheme="majorHAnsi" w:cstheme="majorHAnsi"/>
        </w:rPr>
        <w:t xml:space="preserve"> ein Häufigkeitsdiagramm mit den Häufigkeitsklassen &lt;-1</w:t>
      </w:r>
      <w:r w:rsidR="00B03660" w:rsidRPr="00F26EF0">
        <w:rPr>
          <w:rFonts w:asciiTheme="majorHAnsi" w:hAnsiTheme="majorHAnsi" w:cstheme="majorHAnsi"/>
        </w:rPr>
        <w:t>0%, -9%, -8</w:t>
      </w:r>
      <w:proofErr w:type="gramStart"/>
      <w:r w:rsidR="00B03660" w:rsidRPr="00F26EF0">
        <w:rPr>
          <w:rFonts w:asciiTheme="majorHAnsi" w:hAnsiTheme="majorHAnsi" w:cstheme="majorHAnsi"/>
        </w:rPr>
        <w:t>%, ....</w:t>
      </w:r>
      <w:proofErr w:type="gramEnd"/>
      <w:r w:rsidR="00B03660" w:rsidRPr="00F26EF0">
        <w:rPr>
          <w:rFonts w:asciiTheme="majorHAnsi" w:hAnsiTheme="majorHAnsi" w:cstheme="majorHAnsi"/>
        </w:rPr>
        <w:t xml:space="preserve"> , +8%, +9%, &gt;</w:t>
      </w:r>
      <w:r w:rsidRPr="00F26EF0">
        <w:rPr>
          <w:rFonts w:asciiTheme="majorHAnsi" w:hAnsiTheme="majorHAnsi" w:cstheme="majorHAnsi"/>
        </w:rPr>
        <w:t>+10%</w:t>
      </w:r>
      <w:r w:rsidR="00B03660" w:rsidRPr="00F26EF0">
        <w:rPr>
          <w:rFonts w:asciiTheme="majorHAnsi" w:hAnsiTheme="majorHAnsi" w:cstheme="majorHAnsi"/>
        </w:rPr>
        <w:t xml:space="preserve">. </w:t>
      </w:r>
    </w:p>
    <w:p w14:paraId="16FF0091" w14:textId="69CF4F29" w:rsidR="007E3E0F" w:rsidRPr="00F26EF0" w:rsidRDefault="00B03660" w:rsidP="00715657">
      <w:pPr>
        <w:pStyle w:val="Listenabsatz"/>
        <w:numPr>
          <w:ilvl w:val="0"/>
          <w:numId w:val="4"/>
        </w:numPr>
        <w:spacing w:line="276" w:lineRule="auto"/>
        <w:rPr>
          <w:rFonts w:asciiTheme="majorHAnsi" w:hAnsiTheme="majorHAnsi" w:cstheme="majorHAnsi"/>
        </w:rPr>
      </w:pPr>
      <w:r w:rsidRPr="00F26EF0">
        <w:rPr>
          <w:rFonts w:asciiTheme="majorHAnsi" w:hAnsiTheme="majorHAnsi" w:cstheme="majorHAnsi"/>
        </w:rPr>
        <w:t>Versuch</w:t>
      </w:r>
      <w:r w:rsidR="00715657" w:rsidRPr="00F26EF0">
        <w:rPr>
          <w:rFonts w:asciiTheme="majorHAnsi" w:hAnsiTheme="majorHAnsi" w:cstheme="majorHAnsi"/>
        </w:rPr>
        <w:t>t</w:t>
      </w:r>
      <w:r w:rsidRPr="00F26EF0">
        <w:rPr>
          <w:rFonts w:asciiTheme="majorHAnsi" w:hAnsiTheme="majorHAnsi" w:cstheme="majorHAnsi"/>
        </w:rPr>
        <w:t xml:space="preserve"> Aussagen zur Volatilität des Kurses zu treffen.</w:t>
      </w:r>
    </w:p>
    <w:p w14:paraId="6BB92C66" w14:textId="77777777" w:rsidR="00B03660" w:rsidRPr="00F26EF0" w:rsidRDefault="00B03660" w:rsidP="004104B0">
      <w:pPr>
        <w:spacing w:line="276" w:lineRule="auto"/>
        <w:rPr>
          <w:rFonts w:asciiTheme="majorHAnsi" w:hAnsiTheme="majorHAnsi" w:cstheme="majorHAnsi"/>
        </w:rPr>
      </w:pPr>
    </w:p>
    <w:p w14:paraId="702CC48A" w14:textId="77777777" w:rsidR="00752031" w:rsidRPr="00F26EF0" w:rsidRDefault="00752031" w:rsidP="004104B0">
      <w:pPr>
        <w:spacing w:line="276" w:lineRule="auto"/>
        <w:rPr>
          <w:rFonts w:asciiTheme="majorHAnsi" w:hAnsiTheme="majorHAnsi" w:cstheme="majorHAnsi"/>
        </w:rPr>
      </w:pPr>
    </w:p>
    <w:p w14:paraId="58DE128A" w14:textId="7B96F92F" w:rsidR="0081462C" w:rsidRPr="00F26EF0" w:rsidRDefault="0081462C" w:rsidP="00AB64CA">
      <w:pPr>
        <w:pStyle w:val="Listenabsatz"/>
        <w:spacing w:line="276" w:lineRule="auto"/>
        <w:ind w:left="357"/>
        <w:rPr>
          <w:rFonts w:asciiTheme="majorHAnsi" w:hAnsiTheme="majorHAnsi" w:cstheme="majorHAnsi"/>
        </w:rPr>
      </w:pPr>
    </w:p>
    <w:sectPr w:rsidR="0081462C" w:rsidRPr="00F26EF0" w:rsidSect="00D44CBF">
      <w:footerReference w:type="default" r:id="rId15"/>
      <w:pgSz w:w="11900" w:h="16840"/>
      <w:pgMar w:top="709" w:right="1134" w:bottom="993"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FA2DB1" w14:textId="77777777" w:rsidR="005503BF" w:rsidRDefault="005503BF" w:rsidP="00D44CBF">
      <w:r>
        <w:separator/>
      </w:r>
    </w:p>
  </w:endnote>
  <w:endnote w:type="continuationSeparator" w:id="0">
    <w:p w14:paraId="4E261F22" w14:textId="77777777" w:rsidR="005503BF" w:rsidRDefault="005503BF" w:rsidP="00D44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Avenir Heavy">
    <w:altName w:val="Trebuchet MS"/>
    <w:charset w:val="00"/>
    <w:family w:val="auto"/>
    <w:pitch w:val="variable"/>
    <w:sig w:usb0="800000A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1C6F00" w14:textId="05FB968D" w:rsidR="00D44CBF" w:rsidRPr="00D44CBF" w:rsidRDefault="00D44CBF" w:rsidP="00D44CBF">
    <w:pPr>
      <w:pStyle w:val="Fuzeile"/>
      <w:jc w:val="center"/>
      <w:rPr>
        <w:rFonts w:ascii="Calibri" w:hAnsi="Calibr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38FE7A" w14:textId="77777777" w:rsidR="005503BF" w:rsidRDefault="005503BF" w:rsidP="00D44CBF">
      <w:r>
        <w:separator/>
      </w:r>
    </w:p>
  </w:footnote>
  <w:footnote w:type="continuationSeparator" w:id="0">
    <w:p w14:paraId="035154ED" w14:textId="77777777" w:rsidR="005503BF" w:rsidRDefault="005503BF" w:rsidP="00D44C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B9638B"/>
    <w:multiLevelType w:val="hybridMultilevel"/>
    <w:tmpl w:val="0D222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4E5478"/>
    <w:multiLevelType w:val="hybridMultilevel"/>
    <w:tmpl w:val="7D943B44"/>
    <w:lvl w:ilvl="0" w:tplc="2B0E42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C30B59"/>
    <w:multiLevelType w:val="hybridMultilevel"/>
    <w:tmpl w:val="3006B9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07F6A26"/>
    <w:multiLevelType w:val="hybridMultilevel"/>
    <w:tmpl w:val="070CC0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9E8406C"/>
    <w:multiLevelType w:val="hybridMultilevel"/>
    <w:tmpl w:val="4CFCF8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BDF10AE"/>
    <w:multiLevelType w:val="hybridMultilevel"/>
    <w:tmpl w:val="2AECEB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33336A2"/>
    <w:multiLevelType w:val="hybridMultilevel"/>
    <w:tmpl w:val="3C20EF36"/>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7" w15:restartNumberingAfterBreak="0">
    <w:nsid w:val="7727745C"/>
    <w:multiLevelType w:val="hybridMultilevel"/>
    <w:tmpl w:val="919CAD08"/>
    <w:lvl w:ilvl="0" w:tplc="2B0E42AA">
      <w:start w:val="1"/>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num w:numId="1">
    <w:abstractNumId w:val="5"/>
  </w:num>
  <w:num w:numId="2">
    <w:abstractNumId w:val="1"/>
  </w:num>
  <w:num w:numId="3">
    <w:abstractNumId w:val="7"/>
  </w:num>
  <w:num w:numId="4">
    <w:abstractNumId w:val="0"/>
  </w:num>
  <w:num w:numId="5">
    <w:abstractNumId w:val="3"/>
  </w:num>
  <w:num w:numId="6">
    <w:abstractNumId w:val="4"/>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autoHyphenation/>
  <w:hyphenationZone w:val="357"/>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04B0"/>
    <w:rsid w:val="0001363E"/>
    <w:rsid w:val="0002529B"/>
    <w:rsid w:val="000746B4"/>
    <w:rsid w:val="000802A6"/>
    <w:rsid w:val="000B322B"/>
    <w:rsid w:val="00131DC6"/>
    <w:rsid w:val="00133A65"/>
    <w:rsid w:val="00182D48"/>
    <w:rsid w:val="001E1E51"/>
    <w:rsid w:val="001F2B26"/>
    <w:rsid w:val="00224861"/>
    <w:rsid w:val="00282744"/>
    <w:rsid w:val="00354A4D"/>
    <w:rsid w:val="003B3F6A"/>
    <w:rsid w:val="00400399"/>
    <w:rsid w:val="004104B0"/>
    <w:rsid w:val="00455D31"/>
    <w:rsid w:val="00491F08"/>
    <w:rsid w:val="004C08BB"/>
    <w:rsid w:val="005503BF"/>
    <w:rsid w:val="005841C3"/>
    <w:rsid w:val="0058677E"/>
    <w:rsid w:val="005D78D5"/>
    <w:rsid w:val="005E32F8"/>
    <w:rsid w:val="00625BD8"/>
    <w:rsid w:val="006A1A3A"/>
    <w:rsid w:val="006F19CB"/>
    <w:rsid w:val="006F7265"/>
    <w:rsid w:val="00715657"/>
    <w:rsid w:val="00720987"/>
    <w:rsid w:val="00726B81"/>
    <w:rsid w:val="00752031"/>
    <w:rsid w:val="007E3E0F"/>
    <w:rsid w:val="00804E1D"/>
    <w:rsid w:val="00805DB7"/>
    <w:rsid w:val="0081462C"/>
    <w:rsid w:val="00816F33"/>
    <w:rsid w:val="00822086"/>
    <w:rsid w:val="00853268"/>
    <w:rsid w:val="00897276"/>
    <w:rsid w:val="008E0245"/>
    <w:rsid w:val="009434F1"/>
    <w:rsid w:val="00A00326"/>
    <w:rsid w:val="00A0114F"/>
    <w:rsid w:val="00A3662A"/>
    <w:rsid w:val="00A37DD9"/>
    <w:rsid w:val="00A42EA0"/>
    <w:rsid w:val="00AB5A67"/>
    <w:rsid w:val="00AB64CA"/>
    <w:rsid w:val="00AD0849"/>
    <w:rsid w:val="00B03660"/>
    <w:rsid w:val="00B56E21"/>
    <w:rsid w:val="00BB01FE"/>
    <w:rsid w:val="00BF41A8"/>
    <w:rsid w:val="00BF62A2"/>
    <w:rsid w:val="00C427C1"/>
    <w:rsid w:val="00C672BE"/>
    <w:rsid w:val="00CC6FE9"/>
    <w:rsid w:val="00D17C33"/>
    <w:rsid w:val="00D44CBF"/>
    <w:rsid w:val="00DC3F2C"/>
    <w:rsid w:val="00DC6AA9"/>
    <w:rsid w:val="00DE3EEA"/>
    <w:rsid w:val="00DF1DEC"/>
    <w:rsid w:val="00E676F4"/>
    <w:rsid w:val="00EB6792"/>
    <w:rsid w:val="00EE2B09"/>
    <w:rsid w:val="00F14336"/>
    <w:rsid w:val="00F26EF0"/>
    <w:rsid w:val="00F62B12"/>
    <w:rsid w:val="00FF589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829132"/>
  <w14:defaultImageDpi w14:val="300"/>
  <w15:docId w15:val="{8A2F4202-AECB-4B93-9AA5-FE4C0E5C1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3B3F6A"/>
    <w:pPr>
      <w:spacing w:before="100" w:beforeAutospacing="1" w:after="100" w:afterAutospacing="1"/>
      <w:outlineLvl w:val="0"/>
    </w:pPr>
    <w:rPr>
      <w:rFonts w:ascii="Times" w:hAnsi="Times"/>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Untertitel">
    <w:name w:val="Subtitle"/>
    <w:basedOn w:val="Standard"/>
    <w:next w:val="Standard"/>
    <w:link w:val="UntertitelZchn"/>
    <w:uiPriority w:val="11"/>
    <w:qFormat/>
    <w:rsid w:val="00A3662A"/>
    <w:pPr>
      <w:numPr>
        <w:ilvl w:val="1"/>
      </w:numPr>
    </w:pPr>
    <w:rPr>
      <w:rFonts w:ascii="Avenir Heavy" w:eastAsiaTheme="majorEastAsia" w:hAnsi="Avenir Heavy" w:cstheme="majorBidi"/>
      <w:iCs/>
      <w:spacing w:val="15"/>
      <w:sz w:val="40"/>
    </w:rPr>
  </w:style>
  <w:style w:type="character" w:customStyle="1" w:styleId="UntertitelZchn">
    <w:name w:val="Untertitel Zchn"/>
    <w:basedOn w:val="Absatz-Standardschriftart"/>
    <w:link w:val="Untertitel"/>
    <w:uiPriority w:val="11"/>
    <w:rsid w:val="00A3662A"/>
    <w:rPr>
      <w:rFonts w:ascii="Avenir Heavy" w:eastAsiaTheme="majorEastAsia" w:hAnsi="Avenir Heavy" w:cstheme="majorBidi"/>
      <w:iCs/>
      <w:spacing w:val="15"/>
      <w:sz w:val="40"/>
    </w:rPr>
  </w:style>
  <w:style w:type="paragraph" w:styleId="Listenabsatz">
    <w:name w:val="List Paragraph"/>
    <w:basedOn w:val="Standard"/>
    <w:uiPriority w:val="34"/>
    <w:qFormat/>
    <w:rsid w:val="00805DB7"/>
    <w:pPr>
      <w:ind w:left="720"/>
      <w:contextualSpacing/>
    </w:pPr>
  </w:style>
  <w:style w:type="character" w:customStyle="1" w:styleId="berschrift1Zchn">
    <w:name w:val="Überschrift 1 Zchn"/>
    <w:basedOn w:val="Absatz-Standardschriftart"/>
    <w:link w:val="berschrift1"/>
    <w:uiPriority w:val="9"/>
    <w:rsid w:val="003B3F6A"/>
    <w:rPr>
      <w:rFonts w:ascii="Times" w:hAnsi="Times"/>
      <w:b/>
      <w:bCs/>
      <w:kern w:val="36"/>
      <w:sz w:val="48"/>
      <w:szCs w:val="48"/>
    </w:rPr>
  </w:style>
  <w:style w:type="character" w:styleId="Hyperlink">
    <w:name w:val="Hyperlink"/>
    <w:basedOn w:val="Absatz-Standardschriftart"/>
    <w:uiPriority w:val="99"/>
    <w:unhideWhenUsed/>
    <w:rsid w:val="003B3F6A"/>
    <w:rPr>
      <w:color w:val="0000FF" w:themeColor="hyperlink"/>
      <w:u w:val="single"/>
    </w:rPr>
  </w:style>
  <w:style w:type="character" w:styleId="BesuchterLink">
    <w:name w:val="FollowedHyperlink"/>
    <w:basedOn w:val="Absatz-Standardschriftart"/>
    <w:uiPriority w:val="99"/>
    <w:semiHidden/>
    <w:unhideWhenUsed/>
    <w:rsid w:val="00804E1D"/>
    <w:rPr>
      <w:color w:val="800080" w:themeColor="followedHyperlink"/>
      <w:u w:val="single"/>
    </w:rPr>
  </w:style>
  <w:style w:type="paragraph" w:styleId="Sprechblasentext">
    <w:name w:val="Balloon Text"/>
    <w:basedOn w:val="Standard"/>
    <w:link w:val="SprechblasentextZchn"/>
    <w:uiPriority w:val="99"/>
    <w:semiHidden/>
    <w:unhideWhenUsed/>
    <w:rsid w:val="0058677E"/>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58677E"/>
    <w:rPr>
      <w:rFonts w:ascii="Lucida Grande" w:hAnsi="Lucida Grande" w:cs="Lucida Grande"/>
      <w:sz w:val="18"/>
      <w:szCs w:val="18"/>
    </w:rPr>
  </w:style>
  <w:style w:type="paragraph" w:styleId="Kopfzeile">
    <w:name w:val="header"/>
    <w:basedOn w:val="Standard"/>
    <w:link w:val="KopfzeileZchn"/>
    <w:uiPriority w:val="99"/>
    <w:unhideWhenUsed/>
    <w:rsid w:val="00D44CBF"/>
    <w:pPr>
      <w:tabs>
        <w:tab w:val="center" w:pos="4153"/>
        <w:tab w:val="right" w:pos="8306"/>
      </w:tabs>
    </w:pPr>
  </w:style>
  <w:style w:type="character" w:customStyle="1" w:styleId="KopfzeileZchn">
    <w:name w:val="Kopfzeile Zchn"/>
    <w:basedOn w:val="Absatz-Standardschriftart"/>
    <w:link w:val="Kopfzeile"/>
    <w:uiPriority w:val="99"/>
    <w:rsid w:val="00D44CBF"/>
  </w:style>
  <w:style w:type="paragraph" w:styleId="Fuzeile">
    <w:name w:val="footer"/>
    <w:basedOn w:val="Standard"/>
    <w:link w:val="FuzeileZchn"/>
    <w:uiPriority w:val="99"/>
    <w:unhideWhenUsed/>
    <w:rsid w:val="00D44CBF"/>
    <w:pPr>
      <w:tabs>
        <w:tab w:val="center" w:pos="4153"/>
        <w:tab w:val="right" w:pos="8306"/>
      </w:tabs>
    </w:pPr>
  </w:style>
  <w:style w:type="character" w:customStyle="1" w:styleId="FuzeileZchn">
    <w:name w:val="Fußzeile Zchn"/>
    <w:basedOn w:val="Absatz-Standardschriftart"/>
    <w:link w:val="Fuzeile"/>
    <w:uiPriority w:val="99"/>
    <w:rsid w:val="00D44CBF"/>
  </w:style>
  <w:style w:type="character" w:styleId="Fett">
    <w:name w:val="Strong"/>
    <w:basedOn w:val="Absatz-Standardschriftart"/>
    <w:uiPriority w:val="22"/>
    <w:qFormat/>
    <w:rsid w:val="00182D48"/>
    <w:rPr>
      <w:b/>
      <w:bCs/>
    </w:rPr>
  </w:style>
  <w:style w:type="paragraph" w:styleId="Beschriftung">
    <w:name w:val="caption"/>
    <w:basedOn w:val="Standard"/>
    <w:next w:val="Standard"/>
    <w:uiPriority w:val="35"/>
    <w:unhideWhenUsed/>
    <w:qFormat/>
    <w:rsid w:val="00F26EF0"/>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9983591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raxistipps.chip.de/csv-datei-in-excel-importieren_224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emp-mail.org/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vesting.com/crypto/bitcoin/btc-eur-historical-data"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5EE1C7-04D6-4CAF-80D3-C06BE3A2B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470</Words>
  <Characters>2962</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 Wachter</dc:creator>
  <cp:keywords/>
  <dc:description/>
  <cp:lastModifiedBy>Ratering, Matthias</cp:lastModifiedBy>
  <cp:revision>6</cp:revision>
  <dcterms:created xsi:type="dcterms:W3CDTF">2022-03-04T07:47:00Z</dcterms:created>
  <dcterms:modified xsi:type="dcterms:W3CDTF">2022-03-22T06:19:00Z</dcterms:modified>
</cp:coreProperties>
</file>