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C4" w:rsidRDefault="00D40633"/>
    <w:p w:rsidR="00C20F44" w:rsidRDefault="00C20F44"/>
    <w:p w:rsidR="00C20F44" w:rsidRPr="009B148F" w:rsidRDefault="00C20F44" w:rsidP="008D577C">
      <w:pPr>
        <w:jc w:val="center"/>
        <w:rPr>
          <w:rFonts w:ascii="Jokerman" w:hAnsi="Jokerman"/>
          <w:color w:val="009900"/>
          <w:sz w:val="96"/>
          <w:szCs w:val="96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 w:rsidRPr="009B148F">
        <w:rPr>
          <w:rFonts w:ascii="Jokerman" w:hAnsi="Jokerman"/>
          <w:color w:val="009900"/>
          <w:sz w:val="96"/>
          <w:szCs w:val="96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Skelett</w:t>
      </w:r>
    </w:p>
    <w:p w:rsidR="001412BF" w:rsidRPr="008D577C" w:rsidRDefault="008D577C" w:rsidP="001412BF">
      <w:pPr>
        <w:tabs>
          <w:tab w:val="left" w:pos="1380"/>
        </w:tabs>
        <w:rPr>
          <w:b/>
          <w:sz w:val="28"/>
          <w:szCs w:val="28"/>
        </w:rPr>
      </w:pPr>
      <w:r w:rsidRPr="008D577C">
        <w:rPr>
          <w:b/>
          <w:sz w:val="28"/>
          <w:szCs w:val="28"/>
        </w:rPr>
        <w:t>Skelett</w:t>
      </w:r>
    </w:p>
    <w:p w:rsidR="001412BF" w:rsidRPr="001412BF" w:rsidRDefault="0041413B" w:rsidP="001412BF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 xml:space="preserve">In unserem Körper haben wir ein Gerüst aus Knochen, das Knochengerüst. Man nennt es auch Skelett. Es hält unseren Körper aufrecht. </w:t>
      </w:r>
      <w:r w:rsidR="001412BF">
        <w:rPr>
          <w:sz w:val="28"/>
          <w:szCs w:val="28"/>
        </w:rPr>
        <w:t>Bei der Geburt  hat ein Baby ungefähr 300 bis 350  Knochen, die noch sehr weich sind. Mit der Zeit wachsen viele Knochen zusam</w:t>
      </w:r>
      <w:r w:rsidR="002457AD">
        <w:rPr>
          <w:sz w:val="28"/>
          <w:szCs w:val="28"/>
        </w:rPr>
        <w:t xml:space="preserve">men. Ein Erwachsener hat </w:t>
      </w:r>
      <w:r w:rsidR="001412BF">
        <w:rPr>
          <w:sz w:val="28"/>
          <w:szCs w:val="28"/>
        </w:rPr>
        <w:t xml:space="preserve"> 206 Knochen.</w:t>
      </w:r>
    </w:p>
    <w:p w:rsidR="00E052C4" w:rsidRPr="00E052C4" w:rsidRDefault="00E052C4" w:rsidP="00E052C4">
      <w:pPr>
        <w:rPr>
          <w:sz w:val="24"/>
          <w:szCs w:val="24"/>
        </w:rPr>
      </w:pPr>
    </w:p>
    <w:p w:rsidR="0041413B" w:rsidRDefault="001412BF" w:rsidP="001412BF">
      <w:pPr>
        <w:rPr>
          <w:b/>
          <w:sz w:val="28"/>
          <w:szCs w:val="28"/>
        </w:rPr>
      </w:pPr>
      <w:r w:rsidRPr="001412BF">
        <w:rPr>
          <w:sz w:val="28"/>
          <w:szCs w:val="28"/>
        </w:rPr>
        <w:t>Die meisten Knochen unseres Körpers sind durch Gelenke beweglich verbunden</w:t>
      </w:r>
      <w:r w:rsidR="00B00249">
        <w:rPr>
          <w:sz w:val="28"/>
          <w:szCs w:val="28"/>
        </w:rPr>
        <w:t>. Das Knochengerüst schütz</w:t>
      </w:r>
      <w:r w:rsidR="005F17AA">
        <w:rPr>
          <w:sz w:val="28"/>
          <w:szCs w:val="28"/>
        </w:rPr>
        <w:t xml:space="preserve">t außerdem Organe </w:t>
      </w:r>
      <w:r w:rsidR="002457AD">
        <w:rPr>
          <w:sz w:val="28"/>
          <w:szCs w:val="28"/>
        </w:rPr>
        <w:t xml:space="preserve"> wie Herz, </w:t>
      </w:r>
      <w:r w:rsidR="00B00249">
        <w:rPr>
          <w:sz w:val="28"/>
          <w:szCs w:val="28"/>
        </w:rPr>
        <w:t xml:space="preserve"> Lunge </w:t>
      </w:r>
      <w:r w:rsidR="005F17AA">
        <w:rPr>
          <w:sz w:val="28"/>
          <w:szCs w:val="28"/>
        </w:rPr>
        <w:t xml:space="preserve">(Brustkorb) </w:t>
      </w:r>
      <w:bookmarkStart w:id="0" w:name="_GoBack"/>
      <w:bookmarkEnd w:id="0"/>
      <w:r w:rsidR="00B00249">
        <w:rPr>
          <w:sz w:val="28"/>
          <w:szCs w:val="28"/>
        </w:rPr>
        <w:t>und das Gehirn</w:t>
      </w:r>
      <w:r w:rsidR="005F17AA">
        <w:rPr>
          <w:sz w:val="28"/>
          <w:szCs w:val="28"/>
        </w:rPr>
        <w:t xml:space="preserve"> (Schädel)</w:t>
      </w:r>
      <w:r w:rsidR="00B00249">
        <w:rPr>
          <w:sz w:val="28"/>
          <w:szCs w:val="28"/>
        </w:rPr>
        <w:t>.</w:t>
      </w:r>
    </w:p>
    <w:p w:rsidR="00B00249" w:rsidRDefault="00B00249" w:rsidP="001412BF">
      <w:pPr>
        <w:rPr>
          <w:b/>
          <w:sz w:val="28"/>
          <w:szCs w:val="28"/>
        </w:rPr>
      </w:pPr>
    </w:p>
    <w:p w:rsidR="001412BF" w:rsidRPr="0041413B" w:rsidRDefault="0041413B" w:rsidP="001412BF">
      <w:pPr>
        <w:rPr>
          <w:b/>
          <w:sz w:val="28"/>
          <w:szCs w:val="28"/>
        </w:rPr>
      </w:pPr>
      <w:r w:rsidRPr="0041413B">
        <w:rPr>
          <w:b/>
          <w:sz w:val="28"/>
          <w:szCs w:val="28"/>
        </w:rPr>
        <w:t xml:space="preserve">Das </w:t>
      </w:r>
      <w:r w:rsidR="009B148F">
        <w:rPr>
          <w:b/>
          <w:sz w:val="28"/>
          <w:szCs w:val="28"/>
        </w:rPr>
        <w:t>I</w:t>
      </w:r>
      <w:r w:rsidRPr="0041413B">
        <w:rPr>
          <w:b/>
          <w:sz w:val="28"/>
          <w:szCs w:val="28"/>
        </w:rPr>
        <w:t>nnere eines Knochens</w:t>
      </w:r>
    </w:p>
    <w:p w:rsidR="001412BF" w:rsidRDefault="00CB5295" w:rsidP="001412BF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1" locked="0" layoutInCell="1" allowOverlap="1" wp14:anchorId="087B77EA" wp14:editId="03B40FBF">
            <wp:simplePos x="0" y="0"/>
            <wp:positionH relativeFrom="column">
              <wp:posOffset>5406390</wp:posOffset>
            </wp:positionH>
            <wp:positionV relativeFrom="paragraph">
              <wp:posOffset>478155</wp:posOffset>
            </wp:positionV>
            <wp:extent cx="1031875" cy="2705100"/>
            <wp:effectExtent l="0" t="0" r="0" b="0"/>
            <wp:wrapTight wrapText="bothSides">
              <wp:wrapPolygon edited="0">
                <wp:start x="21600" y="21600"/>
                <wp:lineTo x="21600" y="152"/>
                <wp:lineTo x="465" y="152"/>
                <wp:lineTo x="465" y="21600"/>
                <wp:lineTo x="21600" y="21600"/>
              </wp:wrapPolygon>
            </wp:wrapTight>
            <wp:docPr id="1" name="Grafik 1" descr="E:\Skelett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kelett 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318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2BF">
        <w:rPr>
          <w:sz w:val="28"/>
          <w:szCs w:val="28"/>
        </w:rPr>
        <w:t xml:space="preserve">Im </w:t>
      </w:r>
      <w:r w:rsidR="009B148F">
        <w:rPr>
          <w:sz w:val="28"/>
          <w:szCs w:val="28"/>
        </w:rPr>
        <w:t>I</w:t>
      </w:r>
      <w:r w:rsidR="001412BF">
        <w:rPr>
          <w:sz w:val="28"/>
          <w:szCs w:val="28"/>
        </w:rPr>
        <w:t xml:space="preserve">nneren eines </w:t>
      </w:r>
      <w:r w:rsidR="0041413B">
        <w:rPr>
          <w:sz w:val="28"/>
          <w:szCs w:val="28"/>
        </w:rPr>
        <w:t xml:space="preserve">Knochens befindet sich das Knochenmark: das ist ein netzartiges, stark durchblutetes Gewebe. Dort werden die roten und weißen Blutkörperchen sowie die Blutplättchen gebildet. </w:t>
      </w:r>
    </w:p>
    <w:p w:rsidR="008D577C" w:rsidRDefault="008D577C" w:rsidP="001412BF">
      <w:pPr>
        <w:rPr>
          <w:b/>
          <w:sz w:val="28"/>
          <w:szCs w:val="28"/>
        </w:rPr>
      </w:pPr>
    </w:p>
    <w:p w:rsidR="00000A04" w:rsidRPr="008D577C" w:rsidRDefault="008D577C" w:rsidP="001412BF">
      <w:pPr>
        <w:rPr>
          <w:b/>
          <w:sz w:val="28"/>
          <w:szCs w:val="28"/>
        </w:rPr>
      </w:pPr>
      <w:r w:rsidRPr="008D577C">
        <w:rPr>
          <w:b/>
          <w:sz w:val="28"/>
          <w:szCs w:val="28"/>
        </w:rPr>
        <w:t>Die Wirbelsäule</w:t>
      </w:r>
    </w:p>
    <w:p w:rsidR="00000A04" w:rsidRDefault="008D577C" w:rsidP="001412BF">
      <w:pPr>
        <w:rPr>
          <w:sz w:val="28"/>
          <w:szCs w:val="28"/>
        </w:rPr>
      </w:pPr>
      <w:r>
        <w:rPr>
          <w:sz w:val="28"/>
          <w:szCs w:val="28"/>
        </w:rPr>
        <w:t>Die Wirbelsäule besteht aus vielen kleinen Knochen, den Wirbeln, sie sieht aus wie ein langgezogenes S. Durch diese Form können wir Menschen aufrecht gehen. Die Wirbelsäule nennt man auch Rückgrat.</w:t>
      </w:r>
      <w:r w:rsidR="00CB5295" w:rsidRPr="00CB529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00A04" w:rsidRDefault="00000A04" w:rsidP="001412BF">
      <w:pPr>
        <w:rPr>
          <w:sz w:val="28"/>
          <w:szCs w:val="28"/>
        </w:rPr>
      </w:pPr>
    </w:p>
    <w:p w:rsidR="00000A04" w:rsidRDefault="00000A04" w:rsidP="001412BF">
      <w:pPr>
        <w:rPr>
          <w:sz w:val="28"/>
          <w:szCs w:val="28"/>
        </w:rPr>
      </w:pPr>
    </w:p>
    <w:p w:rsidR="00000A04" w:rsidRDefault="00000A04" w:rsidP="001412BF">
      <w:pPr>
        <w:rPr>
          <w:sz w:val="28"/>
          <w:szCs w:val="28"/>
        </w:rPr>
      </w:pPr>
    </w:p>
    <w:p w:rsidR="00000A04" w:rsidRDefault="00000A04" w:rsidP="001412BF">
      <w:pPr>
        <w:rPr>
          <w:sz w:val="28"/>
          <w:szCs w:val="28"/>
        </w:rPr>
      </w:pPr>
    </w:p>
    <w:p w:rsidR="00000A04" w:rsidRPr="008D577C" w:rsidRDefault="008D577C" w:rsidP="001412BF">
      <w:pPr>
        <w:rPr>
          <w:sz w:val="32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8D577C">
        <w:rPr>
          <w:sz w:val="32"/>
          <w:szCs w:val="28"/>
          <w14:textOutline w14:w="9525" w14:cap="rnd" w14:cmpd="sng" w14:algn="ctr">
            <w14:noFill/>
            <w14:prstDash w14:val="solid"/>
            <w14:bevel/>
          </w14:textOutline>
        </w:rPr>
        <w:t>Beschreibe das Skelett.</w:t>
      </w:r>
    </w:p>
    <w:p w:rsidR="00000A04" w:rsidRDefault="002457AD" w:rsidP="001412BF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33B2E050" wp14:editId="7054304E">
            <wp:simplePos x="0" y="0"/>
            <wp:positionH relativeFrom="column">
              <wp:posOffset>626110</wp:posOffset>
            </wp:positionH>
            <wp:positionV relativeFrom="paragraph">
              <wp:posOffset>-1270</wp:posOffset>
            </wp:positionV>
            <wp:extent cx="3988435" cy="5597525"/>
            <wp:effectExtent l="0" t="0" r="0" b="3175"/>
            <wp:wrapTight wrapText="bothSides">
              <wp:wrapPolygon edited="0">
                <wp:start x="0" y="0"/>
                <wp:lineTo x="0" y="21539"/>
                <wp:lineTo x="21459" y="21539"/>
                <wp:lineTo x="21459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let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559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2BF" w:rsidRPr="001412BF" w:rsidRDefault="008D577C">
      <w:pPr>
        <w:tabs>
          <w:tab w:val="left" w:pos="1380"/>
        </w:tabs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28F28" wp14:editId="6E5ACC0B">
                <wp:simplePos x="0" y="0"/>
                <wp:positionH relativeFrom="column">
                  <wp:posOffset>-189865</wp:posOffset>
                </wp:positionH>
                <wp:positionV relativeFrom="paragraph">
                  <wp:posOffset>5551805</wp:posOffset>
                </wp:positionV>
                <wp:extent cx="5791200" cy="1019175"/>
                <wp:effectExtent l="0" t="0" r="19050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A04" w:rsidRPr="008D577C" w:rsidRDefault="00000A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8D577C">
                              <w:rPr>
                                <w:sz w:val="28"/>
                                <w:szCs w:val="28"/>
                              </w:rPr>
                              <w:t>Wirbelsäule, Becken,</w:t>
                            </w:r>
                            <w:r w:rsidR="009B14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BC9">
                              <w:rPr>
                                <w:sz w:val="28"/>
                                <w:szCs w:val="28"/>
                              </w:rPr>
                              <w:t xml:space="preserve">Brustkorb-Rippen, </w:t>
                            </w:r>
                            <w:r w:rsidR="009B148F">
                              <w:rPr>
                                <w:sz w:val="28"/>
                                <w:szCs w:val="28"/>
                              </w:rPr>
                              <w:t>Oberarmknochen</w:t>
                            </w:r>
                            <w:r w:rsidRPr="008D577C">
                              <w:rPr>
                                <w:sz w:val="28"/>
                                <w:szCs w:val="28"/>
                              </w:rPr>
                              <w:t xml:space="preserve">, Handknochen,  </w:t>
                            </w:r>
                            <w:r w:rsidR="009B148F">
                              <w:rPr>
                                <w:sz w:val="28"/>
                                <w:szCs w:val="28"/>
                              </w:rPr>
                              <w:t>Elle</w:t>
                            </w:r>
                            <w:r w:rsidR="00591BC9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9B148F">
                              <w:rPr>
                                <w:sz w:val="28"/>
                                <w:szCs w:val="28"/>
                              </w:rPr>
                              <w:t>Speiche, Wadenbein</w:t>
                            </w:r>
                            <w:r w:rsidR="00591BC9">
                              <w:rPr>
                                <w:sz w:val="28"/>
                                <w:szCs w:val="28"/>
                              </w:rPr>
                              <w:t>- Schienbein</w:t>
                            </w:r>
                            <w:r w:rsidR="009B148F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D577C">
                              <w:rPr>
                                <w:sz w:val="28"/>
                                <w:szCs w:val="28"/>
                              </w:rPr>
                              <w:t xml:space="preserve">Oberschenkelknochen, </w:t>
                            </w:r>
                            <w:r w:rsidR="008D577C" w:rsidRPr="008D577C">
                              <w:rPr>
                                <w:sz w:val="28"/>
                                <w:szCs w:val="28"/>
                              </w:rPr>
                              <w:t xml:space="preserve"> Fußknochen, Schädel;</w:t>
                            </w:r>
                            <w:r w:rsidR="00591BC9">
                              <w:rPr>
                                <w:sz w:val="28"/>
                                <w:szCs w:val="28"/>
                              </w:rPr>
                              <w:t xml:space="preserve"> Schlüsselbein, Kniescheibe, Brustbein,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14.95pt;margin-top:437.15pt;width:456pt;height:8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" fillcolor="white [3201]" strokeweight=".5pt">
                <v:textbox>
                  <w:txbxContent>
                    <w:p w:rsidR="00000A04" w:rsidRPr="008D577C" w:rsidRDefault="00000A04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8D577C">
                        <w:rPr>
                          <w:sz w:val="28"/>
                          <w:szCs w:val="28"/>
                        </w:rPr>
                        <w:t>Wirbelsäule, Becken,</w:t>
                      </w:r>
                      <w:r w:rsidR="009B148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91BC9">
                        <w:rPr>
                          <w:sz w:val="28"/>
                          <w:szCs w:val="28"/>
                        </w:rPr>
                        <w:t xml:space="preserve">Brustkorb-Rippen, </w:t>
                      </w:r>
                      <w:r w:rsidR="009B148F">
                        <w:rPr>
                          <w:sz w:val="28"/>
                          <w:szCs w:val="28"/>
                        </w:rPr>
                        <w:t>Oberarmknochen</w:t>
                      </w:r>
                      <w:r w:rsidRPr="008D577C">
                        <w:rPr>
                          <w:sz w:val="28"/>
                          <w:szCs w:val="28"/>
                        </w:rPr>
                        <w:t xml:space="preserve">, Handknochen,  </w:t>
                      </w:r>
                      <w:r w:rsidR="009B148F">
                        <w:rPr>
                          <w:sz w:val="28"/>
                          <w:szCs w:val="28"/>
                        </w:rPr>
                        <w:t>Elle</w:t>
                      </w:r>
                      <w:r w:rsidR="00591BC9">
                        <w:rPr>
                          <w:sz w:val="28"/>
                          <w:szCs w:val="28"/>
                        </w:rPr>
                        <w:t>-</w:t>
                      </w:r>
                      <w:r w:rsidR="009B148F">
                        <w:rPr>
                          <w:sz w:val="28"/>
                          <w:szCs w:val="28"/>
                        </w:rPr>
                        <w:t>Speiche, Wadenbein</w:t>
                      </w:r>
                      <w:r w:rsidR="00591BC9">
                        <w:rPr>
                          <w:sz w:val="28"/>
                          <w:szCs w:val="28"/>
                        </w:rPr>
                        <w:t>- Schienbein</w:t>
                      </w:r>
                      <w:r w:rsidR="009B148F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8D577C">
                        <w:rPr>
                          <w:sz w:val="28"/>
                          <w:szCs w:val="28"/>
                        </w:rPr>
                        <w:t xml:space="preserve">Oberschenkelknochen, </w:t>
                      </w:r>
                      <w:r w:rsidR="008D577C" w:rsidRPr="008D577C">
                        <w:rPr>
                          <w:sz w:val="28"/>
                          <w:szCs w:val="28"/>
                        </w:rPr>
                        <w:t xml:space="preserve"> Fußknochen, Schädel;</w:t>
                      </w:r>
                      <w:r w:rsidR="00591BC9">
                        <w:rPr>
                          <w:sz w:val="28"/>
                          <w:szCs w:val="28"/>
                        </w:rPr>
                        <w:t xml:space="preserve"> Schlüsselbein, Kniescheibe, Brustbein,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12BF" w:rsidRPr="001412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44"/>
    <w:rsid w:val="00000A04"/>
    <w:rsid w:val="001412BF"/>
    <w:rsid w:val="002046A8"/>
    <w:rsid w:val="002457AD"/>
    <w:rsid w:val="0041413B"/>
    <w:rsid w:val="00591BC9"/>
    <w:rsid w:val="005F17AA"/>
    <w:rsid w:val="0075257E"/>
    <w:rsid w:val="00831E44"/>
    <w:rsid w:val="008742C8"/>
    <w:rsid w:val="008D577C"/>
    <w:rsid w:val="009B148F"/>
    <w:rsid w:val="00B00249"/>
    <w:rsid w:val="00C20F44"/>
    <w:rsid w:val="00CB5295"/>
    <w:rsid w:val="00D40633"/>
    <w:rsid w:val="00E0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0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0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Pircher, Alexander</dc:creator>
  <cp:lastModifiedBy>Giordani, Christian</cp:lastModifiedBy>
  <cp:revision>5</cp:revision>
  <dcterms:created xsi:type="dcterms:W3CDTF">2015-01-30T11:03:00Z</dcterms:created>
  <dcterms:modified xsi:type="dcterms:W3CDTF">2015-02-11T14:33:00Z</dcterms:modified>
</cp:coreProperties>
</file>