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18" w:rsidRDefault="00D77557">
      <w:pPr>
        <w:rPr>
          <w:sz w:val="72"/>
        </w:rPr>
      </w:pPr>
      <w:r>
        <w:rPr>
          <w:noProof/>
          <w:lang w:eastAsia="de-DE"/>
        </w:rPr>
        <mc:AlternateContent>
          <mc:Choice Requires="wps">
            <w:drawing>
              <wp:anchor distT="0" distB="0" distL="114300" distR="114300" simplePos="0" relativeHeight="251659264" behindDoc="0" locked="0" layoutInCell="1" allowOverlap="1" wp14:anchorId="604B12FE" wp14:editId="3B248BCA">
                <wp:simplePos x="0" y="0"/>
                <wp:positionH relativeFrom="column">
                  <wp:posOffset>652781</wp:posOffset>
                </wp:positionH>
                <wp:positionV relativeFrom="paragraph">
                  <wp:posOffset>300355</wp:posOffset>
                </wp:positionV>
                <wp:extent cx="4706620" cy="57975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4706620" cy="579755"/>
                        </a:xfrm>
                        <a:prstGeom prst="rect">
                          <a:avLst/>
                        </a:prstGeom>
                        <a:noFill/>
                        <a:ln>
                          <a:noFill/>
                        </a:ln>
                        <a:effectLst/>
                      </wps:spPr>
                      <wps:txbx>
                        <w:txbxContent>
                          <w:p w:rsidR="00D77557" w:rsidRPr="00D77557" w:rsidRDefault="00D77557" w:rsidP="00D77557">
                            <w:pPr>
                              <w:jc w:val="center"/>
                              <w:rPr>
                                <w:b/>
                                <w:color w:val="00B050"/>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D77557">
                              <w:rPr>
                                <w:b/>
                                <w:color w:val="00B050"/>
                                <w:sz w:val="72"/>
                                <w:szCs w:val="72"/>
                                <w:highlight w:val="gree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Mein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51.4pt;margin-top:23.65pt;width:370.6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" filled="f" stroked="f">
                <v:fill o:detectmouseclick="t"/>
                <v:textbox>
                  <w:txbxContent>
                    <w:p w:rsidR="00D77557" w:rsidRPr="00D77557" w:rsidRDefault="00D77557" w:rsidP="00D77557">
                      <w:pPr>
                        <w:jc w:val="center"/>
                        <w:rPr>
                          <w:b/>
                          <w:color w:val="00B050"/>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D77557">
                        <w:rPr>
                          <w:b/>
                          <w:color w:val="00B050"/>
                          <w:sz w:val="72"/>
                          <w:szCs w:val="72"/>
                          <w:highlight w:val="gree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Mein Experiment</w:t>
                      </w:r>
                    </w:p>
                  </w:txbxContent>
                </v:textbox>
              </v:shape>
            </w:pict>
          </mc:Fallback>
        </mc:AlternateContent>
      </w:r>
      <w:r>
        <w:rPr>
          <w:sz w:val="72"/>
        </w:rPr>
        <w:t xml:space="preserve">   </w:t>
      </w:r>
    </w:p>
    <w:p w:rsidR="00D77557" w:rsidRDefault="00D77557">
      <w:pPr>
        <w:rPr>
          <w:sz w:val="72"/>
        </w:rPr>
      </w:pPr>
    </w:p>
    <w:p w:rsidR="00650193" w:rsidRDefault="00650193">
      <w:pPr>
        <w:rPr>
          <w:sz w:val="32"/>
          <w:szCs w:val="32"/>
        </w:rPr>
      </w:pPr>
      <w:r>
        <w:rPr>
          <w:sz w:val="72"/>
        </w:rPr>
        <w:tab/>
      </w:r>
      <w:r w:rsidRPr="00E2249F">
        <w:rPr>
          <w:sz w:val="32"/>
          <w:szCs w:val="32"/>
          <w:highlight w:val="green"/>
        </w:rPr>
        <w:t>Frage:</w:t>
      </w:r>
      <w:r>
        <w:rPr>
          <w:sz w:val="32"/>
          <w:szCs w:val="32"/>
        </w:rPr>
        <w:t xml:space="preserve"> Wie stark sind Wurzeln</w:t>
      </w:r>
      <w:r w:rsidR="00E2249F">
        <w:rPr>
          <w:sz w:val="32"/>
          <w:szCs w:val="32"/>
        </w:rPr>
        <w:t>?</w:t>
      </w:r>
      <w:r>
        <w:rPr>
          <w:sz w:val="32"/>
          <w:szCs w:val="32"/>
        </w:rPr>
        <w:t xml:space="preserve"> </w:t>
      </w:r>
    </w:p>
    <w:p w:rsidR="00650193" w:rsidRDefault="00650193" w:rsidP="00E2249F">
      <w:pPr>
        <w:ind w:left="708"/>
        <w:rPr>
          <w:sz w:val="32"/>
          <w:szCs w:val="32"/>
        </w:rPr>
      </w:pPr>
      <w:r w:rsidRPr="00E2249F">
        <w:rPr>
          <w:sz w:val="32"/>
          <w:szCs w:val="32"/>
          <w:highlight w:val="green"/>
        </w:rPr>
        <w:t>Material:</w:t>
      </w:r>
      <w:r>
        <w:rPr>
          <w:sz w:val="32"/>
          <w:szCs w:val="32"/>
        </w:rPr>
        <w:t xml:space="preserve"> Eine halbe Eierschale</w:t>
      </w:r>
      <w:r w:rsidR="00F34C94">
        <w:rPr>
          <w:sz w:val="32"/>
          <w:szCs w:val="32"/>
        </w:rPr>
        <w:t xml:space="preserve">, einen Eierbecher, Ringelblumensamen, Erde und Wasser  </w:t>
      </w:r>
    </w:p>
    <w:p w:rsidR="00720F25" w:rsidRDefault="00650193" w:rsidP="00487988">
      <w:pPr>
        <w:ind w:left="708"/>
        <w:rPr>
          <w:sz w:val="32"/>
          <w:szCs w:val="32"/>
        </w:rPr>
      </w:pPr>
      <w:r w:rsidRPr="00F34C94">
        <w:rPr>
          <w:sz w:val="32"/>
          <w:szCs w:val="32"/>
          <w:highlight w:val="green"/>
        </w:rPr>
        <w:t xml:space="preserve">Durführung: </w:t>
      </w:r>
      <w:r w:rsidRPr="00F34C94">
        <w:rPr>
          <w:sz w:val="32"/>
          <w:szCs w:val="32"/>
        </w:rPr>
        <w:t>Fülle</w:t>
      </w:r>
      <w:r w:rsidR="00F34C94">
        <w:rPr>
          <w:sz w:val="32"/>
          <w:szCs w:val="32"/>
        </w:rPr>
        <w:t xml:space="preserve">  die Eierschale  vorsichtig mit </w:t>
      </w:r>
      <w:r w:rsidR="00487988">
        <w:rPr>
          <w:sz w:val="32"/>
          <w:szCs w:val="32"/>
        </w:rPr>
        <w:t xml:space="preserve">etwas </w:t>
      </w:r>
      <w:r w:rsidR="00F34C94">
        <w:rPr>
          <w:sz w:val="32"/>
          <w:szCs w:val="32"/>
        </w:rPr>
        <w:t>Erde</w:t>
      </w:r>
      <w:r w:rsidR="00720F25">
        <w:rPr>
          <w:sz w:val="32"/>
          <w:szCs w:val="32"/>
        </w:rPr>
        <w:t>,</w:t>
      </w:r>
      <w:r w:rsidR="00487988">
        <w:rPr>
          <w:sz w:val="32"/>
          <w:szCs w:val="32"/>
        </w:rPr>
        <w:t xml:space="preserve"> lege die Samen hinein und bedecke  sie mit Erde. Gib die gefüllte Eierschale in den Eierbecher. </w:t>
      </w:r>
      <w:r w:rsidR="00720F25">
        <w:rPr>
          <w:sz w:val="32"/>
          <w:szCs w:val="32"/>
        </w:rPr>
        <w:t>Stelle dein Experiment an einen</w:t>
      </w:r>
      <w:r w:rsidR="00487988">
        <w:rPr>
          <w:sz w:val="32"/>
          <w:szCs w:val="32"/>
        </w:rPr>
        <w:t xml:space="preserve"> warmen Platz. Befeu</w:t>
      </w:r>
      <w:r w:rsidR="00720F25">
        <w:rPr>
          <w:sz w:val="32"/>
          <w:szCs w:val="32"/>
        </w:rPr>
        <w:t>chte es jeden Tag (Nicht durchtränken</w:t>
      </w:r>
      <w:r w:rsidR="00DC176D">
        <w:rPr>
          <w:sz w:val="32"/>
          <w:szCs w:val="32"/>
        </w:rPr>
        <w:t>!</w:t>
      </w:r>
      <w:r w:rsidR="00720F25">
        <w:rPr>
          <w:sz w:val="32"/>
          <w:szCs w:val="32"/>
        </w:rPr>
        <w:t>). Bald keimt die Pflanze und du siehst die ersten Sprossen. Pflege deine Pflanze täglich und lasse sie wachsen. Nach ungefähr fünf Wochen solltest du die Eierschale hin und wieder aus dem Eierbecher heben und nachschauen, was passiert ist.</w:t>
      </w:r>
    </w:p>
    <w:p w:rsidR="00720F25" w:rsidRDefault="00720F25" w:rsidP="00487988">
      <w:pPr>
        <w:ind w:left="708"/>
        <w:rPr>
          <w:sz w:val="32"/>
          <w:szCs w:val="32"/>
        </w:rPr>
      </w:pPr>
      <w:bookmarkStart w:id="0" w:name="_GoBack"/>
      <w:bookmarkEnd w:id="0"/>
      <w:r w:rsidRPr="00720F25">
        <w:rPr>
          <w:sz w:val="32"/>
          <w:szCs w:val="32"/>
          <w:highlight w:val="green"/>
        </w:rPr>
        <w:t>Vermutung:</w:t>
      </w:r>
      <w:r>
        <w:rPr>
          <w:sz w:val="32"/>
          <w:szCs w:val="32"/>
        </w:rPr>
        <w:t xml:space="preserve"> Ich vermute, dass die Wurzeln die Eierschale durchbrochen haben.</w:t>
      </w:r>
    </w:p>
    <w:p w:rsidR="00E2249F" w:rsidRDefault="00720F25" w:rsidP="00487988">
      <w:pPr>
        <w:ind w:left="708"/>
        <w:rPr>
          <w:sz w:val="32"/>
          <w:szCs w:val="32"/>
        </w:rPr>
      </w:pPr>
      <w:r w:rsidRPr="00720F25">
        <w:rPr>
          <w:sz w:val="32"/>
          <w:szCs w:val="32"/>
          <w:highlight w:val="green"/>
        </w:rPr>
        <w:t>Erkenntnis</w:t>
      </w:r>
      <w:r w:rsidRPr="00720F25">
        <w:rPr>
          <w:sz w:val="32"/>
          <w:szCs w:val="32"/>
        </w:rPr>
        <w:t>: Ich weiß, dass die Pflanze die Eierschale</w:t>
      </w:r>
      <w:r>
        <w:rPr>
          <w:sz w:val="32"/>
          <w:szCs w:val="32"/>
        </w:rPr>
        <w:t xml:space="preserve"> durchbrochen hat, weil sie große Kraft hat und immer nach unten wächst.</w:t>
      </w:r>
    </w:p>
    <w:p w:rsidR="00E2249F" w:rsidRDefault="00E2249F" w:rsidP="00487988">
      <w:pPr>
        <w:ind w:left="708"/>
        <w:rPr>
          <w:sz w:val="32"/>
          <w:szCs w:val="32"/>
        </w:rPr>
      </w:pPr>
    </w:p>
    <w:p w:rsidR="00D77557" w:rsidRPr="00720F25" w:rsidRDefault="00E2249F" w:rsidP="00487988">
      <w:pPr>
        <w:ind w:left="708"/>
        <w:rPr>
          <w:sz w:val="32"/>
          <w:szCs w:val="32"/>
          <w:highlight w:val="green"/>
        </w:rPr>
      </w:pPr>
      <w:r>
        <w:rPr>
          <w:sz w:val="32"/>
          <w:szCs w:val="32"/>
        </w:rPr>
        <w:t>Dieses Experiment hat Maximilian Epp durchgeführt.</w:t>
      </w:r>
      <w:r w:rsidR="00720F25">
        <w:rPr>
          <w:sz w:val="32"/>
          <w:szCs w:val="32"/>
          <w:highlight w:val="green"/>
        </w:rPr>
        <w:t xml:space="preserve"> </w:t>
      </w:r>
      <w:r w:rsidR="00720F25" w:rsidRPr="00720F25">
        <w:rPr>
          <w:sz w:val="32"/>
          <w:szCs w:val="32"/>
          <w:highlight w:val="green"/>
        </w:rPr>
        <w:t xml:space="preserve">  </w:t>
      </w:r>
      <w:r w:rsidR="00487988" w:rsidRPr="00720F25">
        <w:rPr>
          <w:sz w:val="32"/>
          <w:szCs w:val="32"/>
          <w:highlight w:val="green"/>
        </w:rPr>
        <w:t xml:space="preserve">   </w:t>
      </w:r>
      <w:r w:rsidR="00F34C94" w:rsidRPr="00720F25">
        <w:rPr>
          <w:sz w:val="32"/>
          <w:szCs w:val="32"/>
          <w:highlight w:val="green"/>
        </w:rPr>
        <w:t xml:space="preserve"> </w:t>
      </w:r>
      <w:r w:rsidR="00650193" w:rsidRPr="00720F25">
        <w:rPr>
          <w:sz w:val="32"/>
          <w:szCs w:val="32"/>
          <w:highlight w:val="green"/>
        </w:rPr>
        <w:t xml:space="preserve">   </w:t>
      </w:r>
    </w:p>
    <w:sectPr w:rsidR="00D77557" w:rsidRPr="00720F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57"/>
    <w:rsid w:val="00487988"/>
    <w:rsid w:val="00650193"/>
    <w:rsid w:val="00720F25"/>
    <w:rsid w:val="00D77557"/>
    <w:rsid w:val="00DC176D"/>
    <w:rsid w:val="00E2249F"/>
    <w:rsid w:val="00E41CCB"/>
    <w:rsid w:val="00E64B18"/>
    <w:rsid w:val="00F34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 Maximilian</dc:creator>
  <cp:lastModifiedBy>Franzelin, Eleonora</cp:lastModifiedBy>
  <cp:revision>3</cp:revision>
  <cp:lastPrinted>2014-10-14T14:54:00Z</cp:lastPrinted>
  <dcterms:created xsi:type="dcterms:W3CDTF">2014-10-13T08:28:00Z</dcterms:created>
  <dcterms:modified xsi:type="dcterms:W3CDTF">2014-10-14T14:54:00Z</dcterms:modified>
</cp:coreProperties>
</file>